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527A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E4C82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527A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F4643" w:rsidP="00DC6C96">
      <w:pPr>
        <w:pStyle w:val="3"/>
        <w:jc w:val="left"/>
        <w:rPr>
          <w:b w:val="0"/>
          <w:sz w:val="15"/>
          <w:lang w:val="uk-UA"/>
        </w:rPr>
      </w:pPr>
      <w:r w:rsidRPr="006527AD">
        <w:rPr>
          <w:b w:val="0"/>
          <w:sz w:val="20"/>
          <w:szCs w:val="20"/>
          <w:u w:val="single"/>
        </w:rPr>
        <w:t>05.01.2023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527A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527AD">
        <w:rPr>
          <w:b w:val="0"/>
          <w:sz w:val="20"/>
          <w:szCs w:val="20"/>
        </w:rPr>
        <w:t xml:space="preserve"> </w:t>
      </w:r>
      <w:r w:rsidR="000F4643" w:rsidRPr="006527AD">
        <w:rPr>
          <w:b w:val="0"/>
          <w:sz w:val="20"/>
          <w:szCs w:val="20"/>
          <w:u w:val="single"/>
        </w:rPr>
        <w:t>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E4C8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5E4C82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F464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F464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6527AD" w:rsidRDefault="000F4643" w:rsidP="00DC6C96">
            <w:pPr>
              <w:rPr>
                <w:sz w:val="20"/>
                <w:szCs w:val="20"/>
              </w:rPr>
            </w:pPr>
            <w:r w:rsidRPr="006527AD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6527AD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6527AD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F464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6527AD" w:rsidRDefault="000F4643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F464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F464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0F4643" w:rsidRDefault="000F4643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0F464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0F464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0F464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0F464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6527AD" w:rsidRDefault="000F4643" w:rsidP="00DC6C96">
            <w:pPr>
              <w:rPr>
                <w:sz w:val="20"/>
                <w:szCs w:val="20"/>
              </w:rPr>
            </w:pPr>
            <w:r w:rsidRPr="006527AD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0F4643" w:rsidRPr="006527AD" w:rsidRDefault="000F4643" w:rsidP="00DC6C96">
            <w:pPr>
              <w:rPr>
                <w:sz w:val="20"/>
                <w:szCs w:val="20"/>
              </w:rPr>
            </w:pPr>
            <w:r w:rsidRPr="006527A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F4643" w:rsidRDefault="000F464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F4643" w:rsidRDefault="000F464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F464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5E4C82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bookmarkStart w:id="1" w:name="_GoBack"/>
            <w:bookmarkEnd w:id="1"/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F464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F4643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0F46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F464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F4643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0F46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0F46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F464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05.01.2023</w:t>
            </w:r>
          </w:p>
        </w:tc>
      </w:tr>
      <w:tr w:rsidR="001714DF" w:rsidRPr="00DF42E6" w:rsidTr="005E4C82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A006A" w:rsidRDefault="009A006A" w:rsidP="00C86AFD">
      <w:pPr>
        <w:rPr>
          <w:lang w:val="en-US"/>
        </w:rPr>
        <w:sectPr w:rsidR="009A006A" w:rsidSect="000F464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A006A" w:rsidRPr="009A006A" w:rsidRDefault="009A006A" w:rsidP="009A006A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9A006A">
        <w:rPr>
          <w:bCs/>
          <w:sz w:val="20"/>
          <w:szCs w:val="20"/>
          <w:lang w:val="uk-UA" w:eastAsia="uk-UA"/>
        </w:rPr>
        <w:lastRenderedPageBreak/>
        <w:t>Додаток 5</w:t>
      </w:r>
      <w:r w:rsidRPr="009A006A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9A006A">
        <w:rPr>
          <w:bCs/>
          <w:sz w:val="20"/>
          <w:szCs w:val="20"/>
          <w:lang w:eastAsia="uk-UA"/>
        </w:rPr>
        <w:t xml:space="preserve"> </w:t>
      </w:r>
      <w:r w:rsidRPr="009A006A">
        <w:rPr>
          <w:bCs/>
          <w:sz w:val="20"/>
          <w:szCs w:val="20"/>
          <w:lang w:val="uk-UA" w:eastAsia="uk-UA"/>
        </w:rPr>
        <w:t>(пункт 6 глави 1 розділу III)</w:t>
      </w:r>
    </w:p>
    <w:p w:rsidR="009A006A" w:rsidRPr="009A006A" w:rsidRDefault="009A006A" w:rsidP="009A006A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9A006A">
        <w:rPr>
          <w:b/>
          <w:bCs/>
          <w:color w:val="000000"/>
          <w:sz w:val="28"/>
          <w:szCs w:val="28"/>
          <w:lang w:eastAsia="uk-UA"/>
        </w:rPr>
        <w:t>2</w:t>
      </w:r>
      <w:r w:rsidRPr="009A006A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14"/>
        <w:gridCol w:w="1604"/>
        <w:gridCol w:w="1750"/>
        <w:gridCol w:w="2002"/>
        <w:gridCol w:w="1702"/>
      </w:tblGrid>
      <w:tr w:rsidR="009A006A" w:rsidRPr="009A006A" w:rsidTr="00125C8B">
        <w:trPr>
          <w:trHeight w:val="121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9A006A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9A006A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9A006A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A006A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9A006A">
              <w:rPr>
                <w:b/>
                <w:sz w:val="20"/>
                <w:szCs w:val="20"/>
                <w:lang w:eastAsia="uk-UA"/>
              </w:rPr>
              <w:t>р</w:t>
            </w:r>
            <w:proofErr w:type="gramEnd"/>
            <w:r w:rsidRPr="009A006A">
              <w:rPr>
                <w:b/>
                <w:sz w:val="20"/>
                <w:szCs w:val="20"/>
                <w:lang w:eastAsia="uk-UA"/>
              </w:rPr>
              <w:t>ішення</w:t>
            </w:r>
            <w:proofErr w:type="spellEnd"/>
            <w:r w:rsidRPr="009A006A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9A006A" w:rsidRPr="009A006A" w:rsidTr="00125C8B">
        <w:trPr>
          <w:trHeight w:val="34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A" w:rsidRPr="009A006A" w:rsidRDefault="009A006A" w:rsidP="009A006A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9A006A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9A006A" w:rsidRPr="009A006A" w:rsidTr="00125C8B">
        <w:trPr>
          <w:trHeight w:val="34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04.01.2023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35000.000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31567.000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110.87528000000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6A" w:rsidRPr="009A006A" w:rsidRDefault="009A006A" w:rsidP="009A006A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A006A" w:rsidRPr="009A006A" w:rsidTr="00125C8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6A" w:rsidRPr="009A006A" w:rsidRDefault="009A006A" w:rsidP="009A006A">
            <w:pPr>
              <w:rPr>
                <w:b/>
                <w:sz w:val="20"/>
                <w:szCs w:val="20"/>
                <w:lang w:val="en-US" w:eastAsia="uk-UA"/>
              </w:rPr>
            </w:pPr>
            <w:r w:rsidRPr="009A006A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A006A" w:rsidRPr="005E4C82" w:rsidTr="00125C8B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6A" w:rsidRPr="009A006A" w:rsidRDefault="009A006A" w:rsidP="009A006A">
            <w:pPr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>Рішення про схвалення (затвердження) значного правочину, щодо якого є заінтересованість  прийнято загальними зборами ПРАТ "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елеватор",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елеватор", які призначені на 28.12.2022р., складено лічильною комісією 04.01.2023р. Рішення вважається прийнятим з 04.01.2023р.</w:t>
            </w:r>
          </w:p>
          <w:p w:rsidR="009A006A" w:rsidRPr="009A006A" w:rsidRDefault="009A006A" w:rsidP="009A006A">
            <w:pPr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 xml:space="preserve">28.12.2022 р. Загальними зборами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ПРАТ "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елеватор" прийнято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про схвалення (затвердження) вчинений Правлінням ПРАТ "РОЗІВСЬКИЙ ЕЛЕВАТОР" значний правочин, щодо якого є заінтересованість, а саме правочин з укладення договору позики № 30/08-22ОАТ, за яким ТОВ "ОПТІМУСАГРО ТРЕЙД" (код ЄДРПОУ 41161689)  (Позикодавець) передає у власність ПРАТ "РОЗІВСЬКИЙ ЕЛЕВАТОР" (Позичальник), а ПРАТ "РОЗІВСЬКИЙ ЕЛЕВАТОР" зобов'язується повернути ТОВ "ОПТІМУСАГРО ТРЕЙД" (код ЄДРПОУ 41161689)  грошові кошти у розмірі 35 000 000,00 грн (тридцять п'ять мільйонів гривень 00 копійок).</w:t>
            </w:r>
          </w:p>
          <w:p w:rsidR="009A006A" w:rsidRPr="009A006A" w:rsidRDefault="009A006A" w:rsidP="009A006A">
            <w:pPr>
              <w:rPr>
                <w:sz w:val="20"/>
                <w:szCs w:val="20"/>
                <w:lang w:val="uk-UA" w:eastAsia="uk-UA"/>
              </w:rPr>
            </w:pPr>
            <w:r w:rsidRPr="009A006A">
              <w:rPr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- 35 000 000 грн.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за 2021 р. - 31567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. 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 - 110,87528%. Загальна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: 34 135 462 шт.;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у загальних зборах: 33 519 951 шт.;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33 519 951 шт. та "проти" прийняття </w:t>
            </w:r>
            <w:proofErr w:type="spellStart"/>
            <w:r w:rsidRPr="009A006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A006A">
              <w:rPr>
                <w:sz w:val="20"/>
                <w:szCs w:val="20"/>
                <w:lang w:val="uk-UA" w:eastAsia="uk-UA"/>
              </w:rPr>
              <w:t xml:space="preserve"> 0 шт. </w:t>
            </w:r>
          </w:p>
          <w:p w:rsidR="009A006A" w:rsidRPr="009A006A" w:rsidRDefault="009A006A" w:rsidP="009A006A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9A006A" w:rsidRPr="009A006A" w:rsidRDefault="009A006A" w:rsidP="009A006A">
      <w:pPr>
        <w:rPr>
          <w:lang w:val="uk-UA" w:eastAsia="uk-UA"/>
        </w:rPr>
      </w:pPr>
    </w:p>
    <w:p w:rsidR="009A006A" w:rsidRPr="009A006A" w:rsidRDefault="009A006A" w:rsidP="009A006A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9A006A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9A006A" w:rsidRPr="009A006A" w:rsidRDefault="009A006A" w:rsidP="009A006A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9A006A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3"/>
    <w:rsid w:val="00020BCB"/>
    <w:rsid w:val="000F4643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E4C82"/>
    <w:rsid w:val="006527AD"/>
    <w:rsid w:val="006C6B5C"/>
    <w:rsid w:val="007E37D1"/>
    <w:rsid w:val="007F5510"/>
    <w:rsid w:val="00902454"/>
    <w:rsid w:val="009A006A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F182-848B-43D0-AB7E-DD8E2B58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632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3</cp:revision>
  <cp:lastPrinted>2013-07-11T14:29:00Z</cp:lastPrinted>
  <dcterms:created xsi:type="dcterms:W3CDTF">2023-01-04T14:18:00Z</dcterms:created>
  <dcterms:modified xsi:type="dcterms:W3CDTF">2023-01-05T09:37:00Z</dcterms:modified>
</cp:coreProperties>
</file>