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82" w:rsidRPr="0003111D" w:rsidRDefault="00266B82" w:rsidP="00266B82">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266B82" w:rsidRDefault="00266B82" w:rsidP="00266B82">
      <w:pPr>
        <w:pStyle w:val="Ch60"/>
        <w:rPr>
          <w:rFonts w:ascii="Times New Roman" w:hAnsi="Times New Roman" w:cs="Times New Roman"/>
          <w:w w:val="100"/>
          <w:sz w:val="28"/>
          <w:szCs w:val="28"/>
        </w:rPr>
      </w:pPr>
    </w:p>
    <w:p w:rsidR="00266B82" w:rsidRPr="00CB6D7D" w:rsidRDefault="00266B82" w:rsidP="00266B82">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266B82" w:rsidRPr="0003111D" w:rsidTr="00504183">
        <w:trPr>
          <w:trHeight w:val="60"/>
        </w:trPr>
        <w:tc>
          <w:tcPr>
            <w:tcW w:w="2063" w:type="pct"/>
            <w:shd w:val="clear" w:color="auto" w:fill="auto"/>
          </w:tcPr>
          <w:p w:rsidR="00266B82" w:rsidRPr="00396C22" w:rsidRDefault="00266B82" w:rsidP="00504183">
            <w:pPr>
              <w:pStyle w:val="Ch6"/>
              <w:suppressAutoHyphens/>
              <w:ind w:firstLine="0"/>
              <w:jc w:val="center"/>
              <w:rPr>
                <w:rFonts w:ascii="Times New Roman" w:hAnsi="Times New Roman" w:cs="Times New Roman"/>
                <w:w w:val="100"/>
                <w:sz w:val="24"/>
                <w:szCs w:val="24"/>
              </w:rPr>
            </w:pPr>
            <w:r w:rsidRPr="00266B82">
              <w:rPr>
                <w:rFonts w:ascii="Times New Roman" w:hAnsi="Times New Roman" w:cs="Times New Roman"/>
                <w:w w:val="100"/>
                <w:sz w:val="24"/>
                <w:szCs w:val="24"/>
                <w:u w:val="single"/>
                <w:lang w:val="ru-RU"/>
              </w:rPr>
              <w:t>21.08.2025</w:t>
            </w:r>
          </w:p>
          <w:p w:rsidR="00266B82" w:rsidRPr="0003111D" w:rsidRDefault="00266B82" w:rsidP="0050418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266B82" w:rsidRPr="0003111D" w:rsidRDefault="00266B82" w:rsidP="00504183">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266B82">
              <w:rPr>
                <w:rFonts w:ascii="Times New Roman" w:hAnsi="Times New Roman" w:cs="Times New Roman"/>
                <w:w w:val="100"/>
                <w:sz w:val="24"/>
                <w:szCs w:val="24"/>
                <w:u w:val="single"/>
                <w:lang w:val="ru-RU"/>
              </w:rPr>
              <w:t>48</w:t>
            </w:r>
          </w:p>
          <w:p w:rsidR="00266B82" w:rsidRPr="0003111D" w:rsidRDefault="00266B82" w:rsidP="00504183">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266B82" w:rsidRPr="0003111D" w:rsidRDefault="00266B82" w:rsidP="00504183">
            <w:pPr>
              <w:pStyle w:val="TableTABL"/>
              <w:rPr>
                <w:rFonts w:ascii="Times New Roman" w:hAnsi="Times New Roman" w:cs="Times New Roman"/>
                <w:spacing w:val="0"/>
                <w:sz w:val="24"/>
                <w:szCs w:val="24"/>
              </w:rPr>
            </w:pPr>
          </w:p>
        </w:tc>
      </w:tr>
    </w:tbl>
    <w:p w:rsidR="00266B82" w:rsidRPr="00FE0630" w:rsidRDefault="00266B82" w:rsidP="00266B82">
      <w:pPr>
        <w:pStyle w:val="Ch6"/>
        <w:suppressAutoHyphens/>
        <w:rPr>
          <w:rFonts w:ascii="Times New Roman" w:hAnsi="Times New Roman" w:cs="Times New Roman"/>
          <w:w w:val="100"/>
          <w:sz w:val="24"/>
          <w:szCs w:val="24"/>
        </w:rPr>
      </w:pPr>
    </w:p>
    <w:p w:rsidR="00266B82" w:rsidRDefault="00266B82" w:rsidP="00266B82">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266B82" w:rsidRPr="00FE0630" w:rsidRDefault="00266B82" w:rsidP="00266B82">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266B82" w:rsidRPr="0003111D" w:rsidTr="00504183">
        <w:trPr>
          <w:trHeight w:val="60"/>
        </w:trPr>
        <w:tc>
          <w:tcPr>
            <w:tcW w:w="1667" w:type="pct"/>
            <w:shd w:val="clear" w:color="auto" w:fill="auto"/>
          </w:tcPr>
          <w:p w:rsidR="00266B82" w:rsidRPr="001F1832" w:rsidRDefault="00266B82" w:rsidP="00504183">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rsidR="00266B82" w:rsidRPr="0003111D" w:rsidRDefault="00266B82" w:rsidP="00504183">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266B82" w:rsidRPr="0003111D" w:rsidRDefault="00266B82" w:rsidP="00504183">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266B82" w:rsidRPr="00396C22" w:rsidRDefault="00266B82" w:rsidP="00504183">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266B82" w:rsidRPr="00BE42D0" w:rsidRDefault="00266B82" w:rsidP="00504183">
            <w:pPr>
              <w:pStyle w:val="StrokeCh6"/>
              <w:suppressAutoHyphens/>
              <w:rPr>
                <w:rFonts w:ascii="Times New Roman" w:hAnsi="Times New Roman" w:cs="Times New Roman"/>
                <w:w w:val="100"/>
                <w:sz w:val="24"/>
                <w:szCs w:val="24"/>
                <w:u w:val="single"/>
              </w:rPr>
            </w:pPr>
            <w:r w:rsidRPr="00266B82">
              <w:rPr>
                <w:rFonts w:ascii="Times New Roman" w:hAnsi="Times New Roman" w:cs="Times New Roman"/>
                <w:w w:val="100"/>
                <w:sz w:val="24"/>
                <w:szCs w:val="24"/>
                <w:u w:val="single"/>
                <w:lang w:val="ru-RU"/>
              </w:rPr>
              <w:t>Конопатенко Максим Олегович</w:t>
            </w:r>
            <w:r w:rsidRPr="00BE42D0">
              <w:rPr>
                <w:rFonts w:ascii="Times New Roman" w:hAnsi="Times New Roman" w:cs="Times New Roman"/>
                <w:w w:val="100"/>
                <w:sz w:val="24"/>
                <w:szCs w:val="24"/>
                <w:u w:val="single"/>
              </w:rPr>
              <w:t xml:space="preserve"> </w:t>
            </w:r>
          </w:p>
          <w:p w:rsidR="00266B82" w:rsidRPr="0003111D" w:rsidRDefault="00266B82" w:rsidP="00504183">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266B82" w:rsidRDefault="00266B82" w:rsidP="00266B82">
      <w:pPr>
        <w:pStyle w:val="Ch60"/>
        <w:rPr>
          <w:rFonts w:ascii="Times New Roman" w:hAnsi="Times New Roman" w:cs="Times New Roman"/>
          <w:w w:val="100"/>
          <w:sz w:val="24"/>
          <w:szCs w:val="24"/>
        </w:rPr>
      </w:pPr>
    </w:p>
    <w:p w:rsidR="00266B82" w:rsidRDefault="00266B82" w:rsidP="00266B82">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104EEC">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104EEC">
        <w:rPr>
          <w:rFonts w:ascii="Times New Roman" w:hAnsi="Times New Roman" w:cs="Times New Roman"/>
          <w:w w:val="100"/>
          <w:sz w:val="24"/>
          <w:szCs w:val="24"/>
          <w:lang w:val="ru-RU"/>
        </w:rPr>
        <w:t>ОНЕРНЕ ТОВАРИСТВО "РОЗ</w:t>
      </w:r>
      <w:r>
        <w:rPr>
          <w:rFonts w:ascii="Times New Roman" w:hAnsi="Times New Roman" w:cs="Times New Roman"/>
          <w:w w:val="100"/>
          <w:sz w:val="24"/>
          <w:szCs w:val="24"/>
          <w:lang w:val="en-US"/>
        </w:rPr>
        <w:t>I</w:t>
      </w:r>
      <w:r w:rsidRPr="00104EEC">
        <w:rPr>
          <w:rFonts w:ascii="Times New Roman" w:hAnsi="Times New Roman" w:cs="Times New Roman"/>
          <w:w w:val="100"/>
          <w:sz w:val="24"/>
          <w:szCs w:val="24"/>
          <w:lang w:val="ru-RU"/>
        </w:rPr>
        <w:t>ВСЬКИЙ ЕЛЕВАТОР" ( ідентифікаційний код : 00954337 )</w:t>
      </w:r>
      <w:r w:rsidRPr="00FE0630">
        <w:rPr>
          <w:rFonts w:ascii="Times New Roman" w:hAnsi="Times New Roman" w:cs="Times New Roman"/>
          <w:w w:val="100"/>
          <w:sz w:val="24"/>
          <w:szCs w:val="24"/>
        </w:rPr>
        <w:t xml:space="preserve"> за </w:t>
      </w:r>
      <w:r w:rsidRPr="00104EEC">
        <w:rPr>
          <w:rFonts w:ascii="Times New Roman" w:hAnsi="Times New Roman" w:cs="Times New Roman"/>
          <w:bCs w:val="0"/>
          <w:w w:val="100"/>
          <w:sz w:val="24"/>
          <w:szCs w:val="24"/>
        </w:rPr>
        <w:t>2024</w:t>
      </w:r>
      <w:r w:rsidRPr="00FE0630">
        <w:rPr>
          <w:rFonts w:ascii="Times New Roman" w:hAnsi="Times New Roman" w:cs="Times New Roman"/>
          <w:w w:val="100"/>
          <w:sz w:val="24"/>
          <w:szCs w:val="24"/>
        </w:rPr>
        <w:t xml:space="preserve"> рік</w:t>
      </w:r>
    </w:p>
    <w:p w:rsidR="00266B82" w:rsidRPr="00FE0630" w:rsidRDefault="00266B82" w:rsidP="00266B82">
      <w:pPr>
        <w:pStyle w:val="Ch60"/>
        <w:rPr>
          <w:rFonts w:ascii="Times New Roman" w:hAnsi="Times New Roman" w:cs="Times New Roman"/>
          <w:w w:val="100"/>
          <w:sz w:val="24"/>
          <w:szCs w:val="24"/>
        </w:rPr>
      </w:pPr>
    </w:p>
    <w:p w:rsidR="00266B82" w:rsidRPr="00104EEC" w:rsidRDefault="00266B82" w:rsidP="00266B82">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104EEC">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104EEC">
        <w:rPr>
          <w:sz w:val="20"/>
          <w:szCs w:val="20"/>
        </w:rPr>
        <w:t xml:space="preserve"> </w:t>
      </w:r>
      <w:r w:rsidRPr="00104EEC">
        <w:rPr>
          <w:rFonts w:ascii="Times New Roman" w:hAnsi="Times New Roman" w:cs="Times New Roman"/>
          <w:w w:val="100"/>
          <w:sz w:val="24"/>
          <w:szCs w:val="24"/>
        </w:rPr>
        <w:t>Рішення загальних зборів акціонерів</w:t>
      </w:r>
    </w:p>
    <w:p w:rsidR="00266B82" w:rsidRPr="00FE0630" w:rsidRDefault="00266B82" w:rsidP="00266B82">
      <w:pPr>
        <w:pStyle w:val="Ch6"/>
        <w:suppressAutoHyphens/>
        <w:ind w:firstLine="0"/>
        <w:rPr>
          <w:rFonts w:ascii="Times New Roman" w:hAnsi="Times New Roman" w:cs="Times New Roman"/>
          <w:w w:val="100"/>
          <w:sz w:val="24"/>
          <w:szCs w:val="24"/>
        </w:rPr>
      </w:pPr>
      <w:r w:rsidRPr="00266B82">
        <w:rPr>
          <w:rFonts w:ascii="Times New Roman" w:hAnsi="Times New Roman" w:cs="Times New Roman"/>
          <w:w w:val="100"/>
          <w:sz w:val="24"/>
          <w:szCs w:val="24"/>
          <w:lang w:val="ru-RU"/>
        </w:rPr>
        <w:t>Протокол лічильної комісії № 2 від 05.05.2025р.</w:t>
      </w:r>
    </w:p>
    <w:p w:rsidR="00266B82" w:rsidRDefault="00266B82" w:rsidP="00266B82">
      <w:pPr>
        <w:pStyle w:val="Ch62"/>
        <w:suppressAutoHyphens/>
        <w:rPr>
          <w:rFonts w:ascii="Times New Roman" w:hAnsi="Times New Roman" w:cs="Times New Roman"/>
          <w:b/>
          <w:bCs/>
          <w:w w:val="100"/>
          <w:sz w:val="24"/>
          <w:szCs w:val="24"/>
        </w:rPr>
      </w:pPr>
    </w:p>
    <w:p w:rsidR="00266B82" w:rsidRDefault="00266B82" w:rsidP="00266B82">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266B82" w:rsidRDefault="00266B82" w:rsidP="00266B82">
      <w:pPr>
        <w:pStyle w:val="Ch62"/>
        <w:suppressAutoHyphens/>
        <w:rPr>
          <w:rFonts w:ascii="Times New Roman" w:hAnsi="Times New Roman" w:cs="Times New Roman"/>
          <w:b/>
          <w:bCs/>
          <w:w w:val="100"/>
          <w:sz w:val="24"/>
          <w:szCs w:val="24"/>
        </w:rPr>
      </w:pPr>
      <w:r w:rsidRPr="00266B82">
        <w:rPr>
          <w:rFonts w:ascii="Times New Roman" w:hAnsi="Times New Roman" w:cs="Times New Roman"/>
          <w:w w:val="100"/>
          <w:sz w:val="24"/>
          <w:szCs w:val="24"/>
        </w:rPr>
        <w:t xml:space="preserve"> </w:t>
      </w:r>
    </w:p>
    <w:p w:rsidR="00266B82" w:rsidRPr="00FE1ECB" w:rsidRDefault="00266B82" w:rsidP="00266B82">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266B82" w:rsidRPr="00266B82" w:rsidRDefault="00266B82" w:rsidP="00266B82">
      <w:pPr>
        <w:pStyle w:val="Ch6"/>
        <w:suppressAutoHyphens/>
        <w:ind w:firstLine="0"/>
        <w:rPr>
          <w:rFonts w:ascii="Times New Roman" w:hAnsi="Times New Roman" w:cs="Times New Roman"/>
          <w:w w:val="100"/>
          <w:sz w:val="24"/>
          <w:szCs w:val="24"/>
          <w:lang w:val="ru-RU"/>
        </w:rPr>
      </w:pPr>
      <w:r w:rsidRPr="00266B82">
        <w:rPr>
          <w:rFonts w:ascii="Times New Roman" w:hAnsi="Times New Roman" w:cs="Times New Roman"/>
          <w:w w:val="100"/>
          <w:sz w:val="24"/>
          <w:szCs w:val="24"/>
          <w:lang w:val="ru-RU"/>
        </w:rPr>
        <w:t xml:space="preserve">Державна установа "Агентство з розвитку </w:t>
      </w:r>
      <w:r>
        <w:rPr>
          <w:rFonts w:ascii="Times New Roman" w:hAnsi="Times New Roman" w:cs="Times New Roman"/>
          <w:w w:val="100"/>
          <w:sz w:val="24"/>
          <w:szCs w:val="24"/>
          <w:lang w:val="en-US"/>
        </w:rPr>
        <w:t>i</w:t>
      </w:r>
      <w:r w:rsidRPr="00266B82">
        <w:rPr>
          <w:rFonts w:ascii="Times New Roman" w:hAnsi="Times New Roman" w:cs="Times New Roman"/>
          <w:w w:val="100"/>
          <w:sz w:val="24"/>
          <w:szCs w:val="24"/>
          <w:lang w:val="ru-RU"/>
        </w:rPr>
        <w:t>нфраструктури фондового ринку України"</w:t>
      </w:r>
    </w:p>
    <w:p w:rsidR="00266B82" w:rsidRPr="00266B82" w:rsidRDefault="00266B82" w:rsidP="00266B82">
      <w:pPr>
        <w:pStyle w:val="Ch6"/>
        <w:suppressAutoHyphens/>
        <w:ind w:firstLine="0"/>
        <w:rPr>
          <w:rFonts w:ascii="Times New Roman" w:hAnsi="Times New Roman" w:cs="Times New Roman"/>
          <w:w w:val="100"/>
          <w:sz w:val="24"/>
          <w:szCs w:val="24"/>
          <w:lang w:val="ru-RU"/>
        </w:rPr>
      </w:pPr>
      <w:r w:rsidRPr="00266B82">
        <w:rPr>
          <w:rFonts w:ascii="Times New Roman" w:hAnsi="Times New Roman" w:cs="Times New Roman"/>
          <w:w w:val="100"/>
          <w:sz w:val="24"/>
          <w:szCs w:val="24"/>
          <w:lang w:val="ru-RU"/>
        </w:rPr>
        <w:t>Ідентифікаційний код юридичної особи : 21676262</w:t>
      </w:r>
    </w:p>
    <w:p w:rsidR="00266B82" w:rsidRPr="00266B82" w:rsidRDefault="00266B82" w:rsidP="00266B82">
      <w:pPr>
        <w:pStyle w:val="Ch6"/>
        <w:suppressAutoHyphens/>
        <w:ind w:firstLine="0"/>
        <w:rPr>
          <w:rFonts w:ascii="Times New Roman" w:hAnsi="Times New Roman" w:cs="Times New Roman"/>
          <w:w w:val="100"/>
          <w:sz w:val="24"/>
          <w:szCs w:val="24"/>
          <w:lang w:val="ru-RU"/>
        </w:rPr>
      </w:pPr>
      <w:r w:rsidRPr="00266B82">
        <w:rPr>
          <w:rFonts w:ascii="Times New Roman" w:hAnsi="Times New Roman" w:cs="Times New Roman"/>
          <w:w w:val="100"/>
          <w:sz w:val="24"/>
          <w:szCs w:val="24"/>
          <w:lang w:val="ru-RU"/>
        </w:rPr>
        <w:t>Країна реєстрації : Україна</w:t>
      </w:r>
    </w:p>
    <w:p w:rsidR="00266B82" w:rsidRDefault="00266B82" w:rsidP="00266B82">
      <w:pPr>
        <w:pStyle w:val="Ch6"/>
        <w:suppressAutoHyphens/>
        <w:ind w:firstLine="0"/>
        <w:rPr>
          <w:rFonts w:ascii="Times New Roman" w:hAnsi="Times New Roman" w:cs="Times New Roman"/>
          <w:w w:val="100"/>
          <w:sz w:val="24"/>
          <w:szCs w:val="24"/>
        </w:rPr>
      </w:pPr>
      <w:r w:rsidRPr="00266B82">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266B82">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266B82" w:rsidRPr="00AA45E4" w:rsidRDefault="00266B82" w:rsidP="00266B82">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266B82" w:rsidRPr="00FE0630" w:rsidRDefault="00266B82" w:rsidP="00266B82">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86"/>
        <w:gridCol w:w="4842"/>
        <w:gridCol w:w="2009"/>
      </w:tblGrid>
      <w:tr w:rsidR="00266B82" w:rsidRPr="0003111D" w:rsidTr="00504183">
        <w:trPr>
          <w:trHeight w:val="60"/>
        </w:trPr>
        <w:tc>
          <w:tcPr>
            <w:tcW w:w="1736" w:type="pct"/>
            <w:shd w:val="clear" w:color="auto" w:fill="auto"/>
          </w:tcPr>
          <w:p w:rsidR="00266B82" w:rsidRPr="0003111D" w:rsidRDefault="00266B82" w:rsidP="00504183">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266B82" w:rsidRPr="00BE42D0" w:rsidRDefault="00266B82" w:rsidP="0050418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rozovka</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emitents</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reports</w:t>
            </w:r>
            <w:r w:rsidRPr="00104EE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year</w:t>
            </w:r>
            <w:r w:rsidRPr="00104EEC">
              <w:rPr>
                <w:rFonts w:ascii="Times New Roman" w:hAnsi="Times New Roman" w:cs="Times New Roman"/>
                <w:w w:val="100"/>
                <w:sz w:val="24"/>
                <w:szCs w:val="24"/>
                <w:u w:val="single"/>
              </w:rPr>
              <w:t>/2024</w:t>
            </w:r>
            <w:r w:rsidRPr="00BE42D0">
              <w:rPr>
                <w:rFonts w:ascii="Times New Roman" w:hAnsi="Times New Roman" w:cs="Times New Roman"/>
                <w:w w:val="100"/>
                <w:sz w:val="24"/>
                <w:szCs w:val="24"/>
                <w:u w:val="single"/>
              </w:rPr>
              <w:t xml:space="preserve"> </w:t>
            </w:r>
          </w:p>
          <w:p w:rsidR="00266B82" w:rsidRPr="0003111D" w:rsidRDefault="00266B82" w:rsidP="0050418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266B82" w:rsidRPr="00BE42D0" w:rsidRDefault="00266B82" w:rsidP="0050418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21.08.2025</w:t>
            </w:r>
            <w:r w:rsidRPr="00BE42D0">
              <w:rPr>
                <w:rFonts w:ascii="Times New Roman" w:hAnsi="Times New Roman" w:cs="Times New Roman"/>
                <w:w w:val="100"/>
                <w:sz w:val="24"/>
                <w:szCs w:val="24"/>
                <w:u w:val="single"/>
              </w:rPr>
              <w:t xml:space="preserve"> </w:t>
            </w:r>
          </w:p>
          <w:p w:rsidR="00266B82" w:rsidRPr="0003111D" w:rsidRDefault="00266B82" w:rsidP="0050418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266B82" w:rsidRDefault="00266B82" w:rsidP="00266B82">
      <w:pPr>
        <w:sectPr w:rsidR="00266B82"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266B82" w:rsidRDefault="00266B82" w:rsidP="00266B82"/>
    <w:p w:rsidR="00266B82" w:rsidRPr="00266B82" w:rsidRDefault="00266B82" w:rsidP="00266B8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266B82">
        <w:rPr>
          <w:rFonts w:ascii="Times New Roman" w:hAnsi="Times New Roman"/>
          <w:b/>
          <w:bCs/>
          <w:color w:val="000000"/>
          <w:sz w:val="24"/>
          <w:szCs w:val="24"/>
        </w:rPr>
        <w:t>Пояснення щодо розкриття інформації</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rPr>
        <w:t>нформац</w:t>
      </w:r>
      <w:r w:rsidRPr="00266B82">
        <w:rPr>
          <w:rFonts w:ascii="Times New Roman" w:hAnsi="Times New Roman"/>
          <w:sz w:val="20"/>
          <w:szCs w:val="20"/>
          <w:lang w:val="en-US"/>
        </w:rPr>
        <w:t>i</w:t>
      </w:r>
      <w:r w:rsidRPr="00266B82">
        <w:rPr>
          <w:rFonts w:ascii="Times New Roman" w:hAnsi="Times New Roman"/>
          <w:sz w:val="20"/>
          <w:szCs w:val="20"/>
        </w:rPr>
        <w:t>я щодо ус</w:t>
      </w:r>
      <w:r w:rsidRPr="00266B82">
        <w:rPr>
          <w:rFonts w:ascii="Times New Roman" w:hAnsi="Times New Roman"/>
          <w:sz w:val="20"/>
          <w:szCs w:val="20"/>
          <w:lang w:val="en-US"/>
        </w:rPr>
        <w:t>i</w:t>
      </w:r>
      <w:r w:rsidRPr="00266B82">
        <w:rPr>
          <w:rFonts w:ascii="Times New Roman" w:hAnsi="Times New Roman"/>
          <w:sz w:val="20"/>
          <w:szCs w:val="20"/>
        </w:rPr>
        <w:t>х випуск</w:t>
      </w:r>
      <w:r w:rsidRPr="00266B82">
        <w:rPr>
          <w:rFonts w:ascii="Times New Roman" w:hAnsi="Times New Roman"/>
          <w:sz w:val="20"/>
          <w:szCs w:val="20"/>
          <w:lang w:val="en-US"/>
        </w:rPr>
        <w:t>i</w:t>
      </w:r>
      <w:r w:rsidRPr="00266B82">
        <w:rPr>
          <w:rFonts w:ascii="Times New Roman" w:hAnsi="Times New Roman"/>
          <w:sz w:val="20"/>
          <w:szCs w:val="20"/>
        </w:rPr>
        <w:t>в ц</w:t>
      </w:r>
      <w:r w:rsidRPr="00266B82">
        <w:rPr>
          <w:rFonts w:ascii="Times New Roman" w:hAnsi="Times New Roman"/>
          <w:sz w:val="20"/>
          <w:szCs w:val="20"/>
          <w:lang w:val="en-US"/>
        </w:rPr>
        <w:t>i</w:t>
      </w:r>
      <w:r w:rsidRPr="00266B82">
        <w:rPr>
          <w:rFonts w:ascii="Times New Roman" w:hAnsi="Times New Roman"/>
          <w:sz w:val="20"/>
          <w:szCs w:val="20"/>
        </w:rPr>
        <w:t>нних папер</w:t>
      </w:r>
      <w:r w:rsidRPr="00266B82">
        <w:rPr>
          <w:rFonts w:ascii="Times New Roman" w:hAnsi="Times New Roman"/>
          <w:sz w:val="20"/>
          <w:szCs w:val="20"/>
          <w:lang w:val="en-US"/>
        </w:rPr>
        <w:t>i</w:t>
      </w:r>
      <w:r w:rsidRPr="00266B82">
        <w:rPr>
          <w:rFonts w:ascii="Times New Roman" w:hAnsi="Times New Roman"/>
          <w:sz w:val="20"/>
          <w:szCs w:val="20"/>
        </w:rPr>
        <w:t>в, за якими надається забезпечення (якщо р</w:t>
      </w:r>
      <w:r w:rsidRPr="00266B82">
        <w:rPr>
          <w:rFonts w:ascii="Times New Roman" w:hAnsi="Times New Roman"/>
          <w:sz w:val="20"/>
          <w:szCs w:val="20"/>
          <w:lang w:val="en-US"/>
        </w:rPr>
        <w:t>i</w:t>
      </w:r>
      <w:r w:rsidRPr="00266B82">
        <w:rPr>
          <w:rFonts w:ascii="Times New Roman" w:hAnsi="Times New Roman"/>
          <w:sz w:val="20"/>
          <w:szCs w:val="20"/>
        </w:rPr>
        <w:t>чний зв</w:t>
      </w:r>
      <w:r w:rsidRPr="00266B82">
        <w:rPr>
          <w:rFonts w:ascii="Times New Roman" w:hAnsi="Times New Roman"/>
          <w:sz w:val="20"/>
          <w:szCs w:val="20"/>
          <w:lang w:val="en-US"/>
        </w:rPr>
        <w:t>i</w:t>
      </w:r>
      <w:r w:rsidRPr="00266B82">
        <w:rPr>
          <w:rFonts w:ascii="Times New Roman" w:hAnsi="Times New Roman"/>
          <w:sz w:val="20"/>
          <w:szCs w:val="20"/>
        </w:rPr>
        <w:t>т подається особою, яка надає забезпечення (незалежно в</w:t>
      </w:r>
      <w:r w:rsidRPr="00266B82">
        <w:rPr>
          <w:rFonts w:ascii="Times New Roman" w:hAnsi="Times New Roman"/>
          <w:sz w:val="20"/>
          <w:szCs w:val="20"/>
          <w:lang w:val="en-US"/>
        </w:rPr>
        <w:t>i</w:t>
      </w:r>
      <w:r w:rsidRPr="00266B82">
        <w:rPr>
          <w:rFonts w:ascii="Times New Roman" w:hAnsi="Times New Roman"/>
          <w:sz w:val="20"/>
          <w:szCs w:val="20"/>
        </w:rPr>
        <w:t>д того, чи є особа ем</w:t>
      </w:r>
      <w:r w:rsidRPr="00266B82">
        <w:rPr>
          <w:rFonts w:ascii="Times New Roman" w:hAnsi="Times New Roman"/>
          <w:sz w:val="20"/>
          <w:szCs w:val="20"/>
          <w:lang w:val="en-US"/>
        </w:rPr>
        <w:t>i</w:t>
      </w:r>
      <w:r w:rsidRPr="00266B82">
        <w:rPr>
          <w:rFonts w:ascii="Times New Roman" w:hAnsi="Times New Roman"/>
          <w:sz w:val="20"/>
          <w:szCs w:val="20"/>
        </w:rPr>
        <w:t>тентом)" не розкрита особою у складі річного звіту через те, що річний звіт подає емітент.</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rPr>
        <w:t>нформац</w:t>
      </w:r>
      <w:r w:rsidRPr="00266B82">
        <w:rPr>
          <w:rFonts w:ascii="Times New Roman" w:hAnsi="Times New Roman"/>
          <w:sz w:val="20"/>
          <w:szCs w:val="20"/>
          <w:lang w:val="en-US"/>
        </w:rPr>
        <w:t>i</w:t>
      </w:r>
      <w:r w:rsidRPr="00266B82">
        <w:rPr>
          <w:rFonts w:ascii="Times New Roman" w:hAnsi="Times New Roman"/>
          <w:sz w:val="20"/>
          <w:szCs w:val="20"/>
        </w:rPr>
        <w:t>я щодо вс</w:t>
      </w:r>
      <w:r w:rsidRPr="00266B82">
        <w:rPr>
          <w:rFonts w:ascii="Times New Roman" w:hAnsi="Times New Roman"/>
          <w:sz w:val="20"/>
          <w:szCs w:val="20"/>
          <w:lang w:val="en-US"/>
        </w:rPr>
        <w:t>i</w:t>
      </w:r>
      <w:r w:rsidRPr="00266B82">
        <w:rPr>
          <w:rFonts w:ascii="Times New Roman" w:hAnsi="Times New Roman"/>
          <w:sz w:val="20"/>
          <w:szCs w:val="20"/>
        </w:rPr>
        <w:t>х ос</w:t>
      </w:r>
      <w:r w:rsidRPr="00266B82">
        <w:rPr>
          <w:rFonts w:ascii="Times New Roman" w:hAnsi="Times New Roman"/>
          <w:sz w:val="20"/>
          <w:szCs w:val="20"/>
          <w:lang w:val="en-US"/>
        </w:rPr>
        <w:t>i</w:t>
      </w:r>
      <w:r w:rsidRPr="00266B82">
        <w:rPr>
          <w:rFonts w:ascii="Times New Roman" w:hAnsi="Times New Roman"/>
          <w:sz w:val="20"/>
          <w:szCs w:val="20"/>
        </w:rPr>
        <w:t>б, як</w:t>
      </w:r>
      <w:r w:rsidRPr="00266B82">
        <w:rPr>
          <w:rFonts w:ascii="Times New Roman" w:hAnsi="Times New Roman"/>
          <w:sz w:val="20"/>
          <w:szCs w:val="20"/>
          <w:lang w:val="en-US"/>
        </w:rPr>
        <w:t>i</w:t>
      </w:r>
      <w:r w:rsidRPr="00266B82">
        <w:rPr>
          <w:rFonts w:ascii="Times New Roman" w:hAnsi="Times New Roman"/>
          <w:sz w:val="20"/>
          <w:szCs w:val="20"/>
        </w:rPr>
        <w:t xml:space="preserve"> на дають забезпечення за його зобов'язаннями (якщо за зобов'язаннями ем</w:t>
      </w:r>
      <w:r w:rsidRPr="00266B82">
        <w:rPr>
          <w:rFonts w:ascii="Times New Roman" w:hAnsi="Times New Roman"/>
          <w:sz w:val="20"/>
          <w:szCs w:val="20"/>
          <w:lang w:val="en-US"/>
        </w:rPr>
        <w:t>i</w:t>
      </w:r>
      <w:r w:rsidRPr="00266B82">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rPr>
        <w:t>нформац</w:t>
      </w:r>
      <w:r w:rsidRPr="00266B82">
        <w:rPr>
          <w:rFonts w:ascii="Times New Roman" w:hAnsi="Times New Roman"/>
          <w:sz w:val="20"/>
          <w:szCs w:val="20"/>
          <w:lang w:val="en-US"/>
        </w:rPr>
        <w:t>i</w:t>
      </w:r>
      <w:r w:rsidRPr="00266B82">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rPr>
        <w:t>нформац</w:t>
      </w:r>
      <w:r w:rsidRPr="00266B82">
        <w:rPr>
          <w:rFonts w:ascii="Times New Roman" w:hAnsi="Times New Roman"/>
          <w:sz w:val="20"/>
          <w:szCs w:val="20"/>
          <w:lang w:val="en-US"/>
        </w:rPr>
        <w:t>i</w:t>
      </w:r>
      <w:r w:rsidRPr="00266B82">
        <w:rPr>
          <w:rFonts w:ascii="Times New Roman" w:hAnsi="Times New Roman"/>
          <w:sz w:val="20"/>
          <w:szCs w:val="20"/>
        </w:rPr>
        <w:t>я про штрафн</w:t>
      </w:r>
      <w:r w:rsidRPr="00266B82">
        <w:rPr>
          <w:rFonts w:ascii="Times New Roman" w:hAnsi="Times New Roman"/>
          <w:sz w:val="20"/>
          <w:szCs w:val="20"/>
          <w:lang w:val="en-US"/>
        </w:rPr>
        <w:t>i</w:t>
      </w:r>
      <w:r w:rsidRPr="00266B82">
        <w:rPr>
          <w:rFonts w:ascii="Times New Roman" w:hAnsi="Times New Roman"/>
          <w:sz w:val="20"/>
          <w:szCs w:val="20"/>
        </w:rPr>
        <w:t xml:space="preserve"> санкц</w:t>
      </w:r>
      <w:r w:rsidRPr="00266B82">
        <w:rPr>
          <w:rFonts w:ascii="Times New Roman" w:hAnsi="Times New Roman"/>
          <w:sz w:val="20"/>
          <w:szCs w:val="20"/>
          <w:lang w:val="en-US"/>
        </w:rPr>
        <w:t>i</w:t>
      </w:r>
      <w:r w:rsidRPr="00266B82">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отриманих особою л</w:t>
      </w:r>
      <w:r w:rsidRPr="00266B82">
        <w:rPr>
          <w:rFonts w:ascii="Times New Roman" w:hAnsi="Times New Roman"/>
          <w:sz w:val="20"/>
          <w:szCs w:val="20"/>
          <w:lang w:val="en-US"/>
        </w:rPr>
        <w:t>i</w:t>
      </w:r>
      <w:r w:rsidRPr="00266B82">
        <w:rPr>
          <w:rFonts w:ascii="Times New Roman" w:hAnsi="Times New Roman"/>
          <w:sz w:val="20"/>
          <w:szCs w:val="20"/>
          <w:lang w:val="ru-RU"/>
        </w:rPr>
        <w:t>ценз</w:t>
      </w:r>
      <w:r w:rsidRPr="00266B82">
        <w:rPr>
          <w:rFonts w:ascii="Times New Roman" w:hAnsi="Times New Roman"/>
          <w:sz w:val="20"/>
          <w:szCs w:val="20"/>
          <w:lang w:val="en-US"/>
        </w:rPr>
        <w:t>i</w:t>
      </w:r>
      <w:r w:rsidRPr="00266B82">
        <w:rPr>
          <w:rFonts w:ascii="Times New Roman" w:hAnsi="Times New Roman"/>
          <w:sz w:val="20"/>
          <w:szCs w:val="20"/>
          <w:lang w:val="ru-RU"/>
        </w:rPr>
        <w:t>й" не розкрита особою у складі річного звіту через те, що на кінець звітного періоду особа не мала жодної ліцензії.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ем</w:t>
      </w:r>
      <w:r w:rsidRPr="00266B82">
        <w:rPr>
          <w:rFonts w:ascii="Times New Roman" w:hAnsi="Times New Roman"/>
          <w:sz w:val="20"/>
          <w:szCs w:val="20"/>
          <w:lang w:val="en-US"/>
        </w:rPr>
        <w:t>i</w:t>
      </w:r>
      <w:r w:rsidRPr="00266B82">
        <w:rPr>
          <w:rFonts w:ascii="Times New Roman" w:hAnsi="Times New Roman"/>
          <w:sz w:val="20"/>
          <w:szCs w:val="20"/>
          <w:lang w:val="ru-RU"/>
        </w:rPr>
        <w:t>тента. Кредити банку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за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(облігаціями).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w:t>
      </w:r>
      <w:r w:rsidRPr="00266B82">
        <w:rPr>
          <w:rFonts w:ascii="Times New Roman" w:hAnsi="Times New Roman"/>
          <w:sz w:val="20"/>
          <w:szCs w:val="20"/>
          <w:lang w:val="en-US"/>
        </w:rPr>
        <w:t>i</w:t>
      </w:r>
      <w:r w:rsidRPr="00266B82">
        <w:rPr>
          <w:rFonts w:ascii="Times New Roman" w:hAnsi="Times New Roman"/>
          <w:sz w:val="20"/>
          <w:szCs w:val="20"/>
          <w:lang w:val="ru-RU"/>
        </w:rPr>
        <w:t>потечними ц</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266B82">
        <w:rPr>
          <w:rFonts w:ascii="Times New Roman" w:hAnsi="Times New Roman"/>
          <w:sz w:val="20"/>
          <w:szCs w:val="20"/>
          <w:lang w:val="en-US"/>
        </w:rPr>
        <w:t>i</w:t>
      </w:r>
      <w:r w:rsidRPr="00266B82">
        <w:rPr>
          <w:rFonts w:ascii="Times New Roman" w:hAnsi="Times New Roman"/>
          <w:sz w:val="20"/>
          <w:szCs w:val="20"/>
          <w:lang w:val="ru-RU"/>
        </w:rPr>
        <w:t>потечними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за сертиф</w:t>
      </w:r>
      <w:r w:rsidRPr="00266B82">
        <w:rPr>
          <w:rFonts w:ascii="Times New Roman" w:hAnsi="Times New Roman"/>
          <w:sz w:val="20"/>
          <w:szCs w:val="20"/>
          <w:lang w:val="en-US"/>
        </w:rPr>
        <w:t>i</w:t>
      </w:r>
      <w:r w:rsidRPr="00266B82">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266B82">
        <w:rPr>
          <w:rFonts w:ascii="Times New Roman" w:hAnsi="Times New Roman"/>
          <w:sz w:val="20"/>
          <w:szCs w:val="20"/>
          <w:lang w:val="en-US"/>
        </w:rPr>
        <w:t>i</w:t>
      </w:r>
      <w:r w:rsidRPr="00266B82">
        <w:rPr>
          <w:rFonts w:ascii="Times New Roman" w:hAnsi="Times New Roman"/>
          <w:sz w:val="20"/>
          <w:szCs w:val="20"/>
          <w:lang w:val="ru-RU"/>
        </w:rPr>
        <w:t>катами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w:t>
      </w:r>
      <w:r w:rsidRPr="00266B82">
        <w:rPr>
          <w:rFonts w:ascii="Times New Roman" w:hAnsi="Times New Roman"/>
          <w:sz w:val="20"/>
          <w:szCs w:val="20"/>
          <w:lang w:val="en-US"/>
        </w:rPr>
        <w:t>i</w:t>
      </w:r>
      <w:r w:rsidRPr="00266B82">
        <w:rPr>
          <w:rFonts w:ascii="Times New Roman" w:hAnsi="Times New Roman"/>
          <w:sz w:val="20"/>
          <w:szCs w:val="20"/>
          <w:lang w:val="ru-RU"/>
        </w:rPr>
        <w:t>ншими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пох</w:t>
      </w:r>
      <w:r w:rsidRPr="00266B82">
        <w:rPr>
          <w:rFonts w:ascii="Times New Roman" w:hAnsi="Times New Roman"/>
          <w:sz w:val="20"/>
          <w:szCs w:val="20"/>
          <w:lang w:val="en-US"/>
        </w:rPr>
        <w:t>i</w:t>
      </w:r>
      <w:r w:rsidRPr="00266B82">
        <w:rPr>
          <w:rFonts w:ascii="Times New Roman" w:hAnsi="Times New Roman"/>
          <w:sz w:val="20"/>
          <w:szCs w:val="20"/>
          <w:lang w:val="ru-RU"/>
        </w:rPr>
        <w:t>дними ц</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266B82">
        <w:rPr>
          <w:rFonts w:ascii="Times New Roman" w:hAnsi="Times New Roman"/>
          <w:sz w:val="20"/>
          <w:szCs w:val="20"/>
          <w:lang w:val="en-US"/>
        </w:rPr>
        <w:t>i</w:t>
      </w:r>
      <w:r w:rsidRPr="00266B82">
        <w:rPr>
          <w:rFonts w:ascii="Times New Roman" w:hAnsi="Times New Roman"/>
          <w:sz w:val="20"/>
          <w:szCs w:val="20"/>
          <w:lang w:val="ru-RU"/>
        </w:rPr>
        <w:t>ншими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пох</w:t>
      </w:r>
      <w:r w:rsidRPr="00266B82">
        <w:rPr>
          <w:rFonts w:ascii="Times New Roman" w:hAnsi="Times New Roman"/>
          <w:sz w:val="20"/>
          <w:szCs w:val="20"/>
          <w:lang w:val="en-US"/>
        </w:rPr>
        <w:t>i</w:t>
      </w:r>
      <w:r w:rsidRPr="00266B82">
        <w:rPr>
          <w:rFonts w:ascii="Times New Roman" w:hAnsi="Times New Roman"/>
          <w:sz w:val="20"/>
          <w:szCs w:val="20"/>
          <w:lang w:val="ru-RU"/>
        </w:rPr>
        <w:t>дними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зобов'язання та забезпечення особи. Зобов'язання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за ф</w:t>
      </w:r>
      <w:r w:rsidRPr="00266B82">
        <w:rPr>
          <w:rFonts w:ascii="Times New Roman" w:hAnsi="Times New Roman"/>
          <w:sz w:val="20"/>
          <w:szCs w:val="20"/>
          <w:lang w:val="en-US"/>
        </w:rPr>
        <w:t>i</w:t>
      </w:r>
      <w:r w:rsidRPr="00266B82">
        <w:rPr>
          <w:rFonts w:ascii="Times New Roman" w:hAnsi="Times New Roman"/>
          <w:sz w:val="20"/>
          <w:szCs w:val="20"/>
          <w:lang w:val="ru-RU"/>
        </w:rPr>
        <w:t xml:space="preserve">нансовими </w:t>
      </w:r>
      <w:r w:rsidRPr="00266B82">
        <w:rPr>
          <w:rFonts w:ascii="Times New Roman" w:hAnsi="Times New Roman"/>
          <w:sz w:val="20"/>
          <w:szCs w:val="20"/>
          <w:lang w:val="en-US"/>
        </w:rPr>
        <w:t>i</w:t>
      </w:r>
      <w:r w:rsidRPr="00266B82">
        <w:rPr>
          <w:rFonts w:ascii="Times New Roman" w:hAnsi="Times New Roman"/>
          <w:sz w:val="20"/>
          <w:szCs w:val="20"/>
          <w:lang w:val="ru-RU"/>
        </w:rPr>
        <w:t>нвестиц</w:t>
      </w:r>
      <w:r w:rsidRPr="00266B82">
        <w:rPr>
          <w:rFonts w:ascii="Times New Roman" w:hAnsi="Times New Roman"/>
          <w:sz w:val="20"/>
          <w:szCs w:val="20"/>
          <w:lang w:val="en-US"/>
        </w:rPr>
        <w:t>i</w:t>
      </w:r>
      <w:r w:rsidRPr="00266B82">
        <w:rPr>
          <w:rFonts w:ascii="Times New Roman" w:hAnsi="Times New Roman"/>
          <w:sz w:val="20"/>
          <w:szCs w:val="20"/>
          <w:lang w:val="ru-RU"/>
        </w:rPr>
        <w:t>ями в корпоративн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266B82">
        <w:rPr>
          <w:rFonts w:ascii="Times New Roman" w:hAnsi="Times New Roman"/>
          <w:sz w:val="20"/>
          <w:szCs w:val="20"/>
          <w:lang w:val="en-US"/>
        </w:rPr>
        <w:t>i</w:t>
      </w:r>
      <w:r w:rsidRPr="00266B82">
        <w:rPr>
          <w:rFonts w:ascii="Times New Roman" w:hAnsi="Times New Roman"/>
          <w:sz w:val="20"/>
          <w:szCs w:val="20"/>
          <w:lang w:val="ru-RU"/>
        </w:rPr>
        <w:t xml:space="preserve">нансовими </w:t>
      </w:r>
      <w:r w:rsidRPr="00266B82">
        <w:rPr>
          <w:rFonts w:ascii="Times New Roman" w:hAnsi="Times New Roman"/>
          <w:sz w:val="20"/>
          <w:szCs w:val="20"/>
          <w:lang w:val="en-US"/>
        </w:rPr>
        <w:t>i</w:t>
      </w:r>
      <w:r w:rsidRPr="00266B82">
        <w:rPr>
          <w:rFonts w:ascii="Times New Roman" w:hAnsi="Times New Roman"/>
          <w:sz w:val="20"/>
          <w:szCs w:val="20"/>
          <w:lang w:val="ru-RU"/>
        </w:rPr>
        <w:t>нвестиц</w:t>
      </w:r>
      <w:r w:rsidRPr="00266B82">
        <w:rPr>
          <w:rFonts w:ascii="Times New Roman" w:hAnsi="Times New Roman"/>
          <w:sz w:val="20"/>
          <w:szCs w:val="20"/>
          <w:lang w:val="en-US"/>
        </w:rPr>
        <w:t>i</w:t>
      </w:r>
      <w:r w:rsidRPr="00266B82">
        <w:rPr>
          <w:rFonts w:ascii="Times New Roman" w:hAnsi="Times New Roman"/>
          <w:sz w:val="20"/>
          <w:szCs w:val="20"/>
          <w:lang w:val="ru-RU"/>
        </w:rPr>
        <w:t>ями в корпоративн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обсяги виробництва та реал</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ї основних вид</w:t>
      </w:r>
      <w:r w:rsidRPr="00266B82">
        <w:rPr>
          <w:rFonts w:ascii="Times New Roman" w:hAnsi="Times New Roman"/>
          <w:sz w:val="20"/>
          <w:szCs w:val="20"/>
          <w:lang w:val="en-US"/>
        </w:rPr>
        <w:t>i</w:t>
      </w:r>
      <w:r w:rsidRPr="00266B82">
        <w:rPr>
          <w:rFonts w:ascii="Times New Roman" w:hAnsi="Times New Roman"/>
          <w:sz w:val="20"/>
          <w:szCs w:val="20"/>
          <w:lang w:val="ru-RU"/>
        </w:rPr>
        <w:t>в продукц</w:t>
      </w:r>
      <w:r w:rsidRPr="00266B82">
        <w:rPr>
          <w:rFonts w:ascii="Times New Roman" w:hAnsi="Times New Roman"/>
          <w:sz w:val="20"/>
          <w:szCs w:val="20"/>
          <w:lang w:val="en-US"/>
        </w:rPr>
        <w:t>i</w:t>
      </w:r>
      <w:r w:rsidRPr="00266B82">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соб</w:t>
      </w:r>
      <w:r w:rsidRPr="00266B82">
        <w:rPr>
          <w:rFonts w:ascii="Times New Roman" w:hAnsi="Times New Roman"/>
          <w:sz w:val="20"/>
          <w:szCs w:val="20"/>
          <w:lang w:val="en-US"/>
        </w:rPr>
        <w:t>i</w:t>
      </w:r>
      <w:r w:rsidRPr="00266B82">
        <w:rPr>
          <w:rFonts w:ascii="Times New Roman" w:hAnsi="Times New Roman"/>
          <w:sz w:val="20"/>
          <w:szCs w:val="20"/>
          <w:lang w:val="ru-RU"/>
        </w:rPr>
        <w:t>варт</w:t>
      </w:r>
      <w:r w:rsidRPr="00266B82">
        <w:rPr>
          <w:rFonts w:ascii="Times New Roman" w:hAnsi="Times New Roman"/>
          <w:sz w:val="20"/>
          <w:szCs w:val="20"/>
          <w:lang w:val="en-US"/>
        </w:rPr>
        <w:t>i</w:t>
      </w:r>
      <w:r w:rsidRPr="00266B82">
        <w:rPr>
          <w:rFonts w:ascii="Times New Roman" w:hAnsi="Times New Roman"/>
          <w:sz w:val="20"/>
          <w:szCs w:val="20"/>
          <w:lang w:val="ru-RU"/>
        </w:rPr>
        <w:t>сть реал</w:t>
      </w:r>
      <w:r w:rsidRPr="00266B82">
        <w:rPr>
          <w:rFonts w:ascii="Times New Roman" w:hAnsi="Times New Roman"/>
          <w:sz w:val="20"/>
          <w:szCs w:val="20"/>
          <w:lang w:val="en-US"/>
        </w:rPr>
        <w:t>i</w:t>
      </w:r>
      <w:r w:rsidRPr="00266B82">
        <w:rPr>
          <w:rFonts w:ascii="Times New Roman" w:hAnsi="Times New Roman"/>
          <w:sz w:val="20"/>
          <w:szCs w:val="20"/>
          <w:lang w:val="ru-RU"/>
        </w:rPr>
        <w:t>зованої продукц</w:t>
      </w:r>
      <w:r w:rsidRPr="00266B82">
        <w:rPr>
          <w:rFonts w:ascii="Times New Roman" w:hAnsi="Times New Roman"/>
          <w:sz w:val="20"/>
          <w:szCs w:val="20"/>
          <w:lang w:val="en-US"/>
        </w:rPr>
        <w:t>i</w:t>
      </w:r>
      <w:r w:rsidRPr="00266B82">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участь в </w:t>
      </w:r>
      <w:r w:rsidRPr="00266B82">
        <w:rPr>
          <w:rFonts w:ascii="Times New Roman" w:hAnsi="Times New Roman"/>
          <w:sz w:val="20"/>
          <w:szCs w:val="20"/>
          <w:lang w:val="en-US"/>
        </w:rPr>
        <w:t>i</w:t>
      </w:r>
      <w:r w:rsidRPr="00266B82">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в</w:t>
      </w:r>
      <w:r w:rsidRPr="00266B82">
        <w:rPr>
          <w:rFonts w:ascii="Times New Roman" w:hAnsi="Times New Roman"/>
          <w:sz w:val="20"/>
          <w:szCs w:val="20"/>
          <w:lang w:val="en-US"/>
        </w:rPr>
        <w:t>i</w:t>
      </w:r>
      <w:r w:rsidRPr="00266B82">
        <w:rPr>
          <w:rFonts w:ascii="Times New Roman" w:hAnsi="Times New Roman"/>
          <w:sz w:val="20"/>
          <w:szCs w:val="20"/>
          <w:lang w:val="ru-RU"/>
        </w:rPr>
        <w:t>докремлен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w:t>
      </w:r>
      <w:r w:rsidRPr="00266B82">
        <w:rPr>
          <w:rFonts w:ascii="Times New Roman" w:hAnsi="Times New Roman"/>
          <w:sz w:val="20"/>
          <w:szCs w:val="20"/>
          <w:lang w:val="en-US"/>
        </w:rPr>
        <w:t>i</w:t>
      </w:r>
      <w:r w:rsidRPr="00266B82">
        <w:rPr>
          <w:rFonts w:ascii="Times New Roman" w:hAnsi="Times New Roman"/>
          <w:sz w:val="20"/>
          <w:szCs w:val="20"/>
          <w:lang w:val="ru-RU"/>
        </w:rPr>
        <w:t>дрозд</w:t>
      </w:r>
      <w:r w:rsidRPr="00266B82">
        <w:rPr>
          <w:rFonts w:ascii="Times New Roman" w:hAnsi="Times New Roman"/>
          <w:sz w:val="20"/>
          <w:szCs w:val="20"/>
          <w:lang w:val="en-US"/>
        </w:rPr>
        <w:t>i</w:t>
      </w:r>
      <w:r w:rsidRPr="00266B82">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зм</w:t>
      </w:r>
      <w:r w:rsidRPr="00266B82">
        <w:rPr>
          <w:rFonts w:ascii="Times New Roman" w:hAnsi="Times New Roman"/>
          <w:sz w:val="20"/>
          <w:szCs w:val="20"/>
          <w:lang w:val="en-US"/>
        </w:rPr>
        <w:t>i</w:t>
      </w:r>
      <w:r w:rsidRPr="00266B82">
        <w:rPr>
          <w:rFonts w:ascii="Times New Roman" w:hAnsi="Times New Roman"/>
          <w:sz w:val="20"/>
          <w:szCs w:val="20"/>
          <w:lang w:val="ru-RU"/>
        </w:rPr>
        <w:t>ни прав на акц</w:t>
      </w:r>
      <w:r w:rsidRPr="00266B82">
        <w:rPr>
          <w:rFonts w:ascii="Times New Roman" w:hAnsi="Times New Roman"/>
          <w:sz w:val="20"/>
          <w:szCs w:val="20"/>
          <w:lang w:val="en-US"/>
        </w:rPr>
        <w:t>i</w:t>
      </w:r>
      <w:r w:rsidRPr="00266B82">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обмежень за акц</w:t>
      </w:r>
      <w:r w:rsidRPr="00266B82">
        <w:rPr>
          <w:rFonts w:ascii="Times New Roman" w:hAnsi="Times New Roman"/>
          <w:sz w:val="20"/>
          <w:szCs w:val="20"/>
          <w:lang w:val="en-US"/>
        </w:rPr>
        <w:t>i</w:t>
      </w:r>
      <w:r w:rsidRPr="00266B82">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266B82">
        <w:rPr>
          <w:rFonts w:ascii="Times New Roman" w:hAnsi="Times New Roman"/>
          <w:sz w:val="20"/>
          <w:szCs w:val="20"/>
          <w:lang w:val="en-US"/>
        </w:rPr>
        <w:t>i</w:t>
      </w:r>
      <w:r w:rsidRPr="00266B82">
        <w:rPr>
          <w:rFonts w:ascii="Times New Roman" w:hAnsi="Times New Roman"/>
          <w:sz w:val="20"/>
          <w:szCs w:val="20"/>
          <w:lang w:val="ru-RU"/>
        </w:rPr>
        <w:t>ями.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 про </w:t>
      </w:r>
      <w:r w:rsidRPr="00266B82">
        <w:rPr>
          <w:rFonts w:ascii="Times New Roman" w:hAnsi="Times New Roman"/>
          <w:sz w:val="20"/>
          <w:szCs w:val="20"/>
          <w:lang w:val="en-US"/>
        </w:rPr>
        <w:t>i</w:t>
      </w:r>
      <w:r w:rsidRPr="00266B82">
        <w:rPr>
          <w:rFonts w:ascii="Times New Roman" w:hAnsi="Times New Roman"/>
          <w:sz w:val="20"/>
          <w:szCs w:val="20"/>
          <w:lang w:val="ru-RU"/>
        </w:rPr>
        <w:t>нш</w:t>
      </w:r>
      <w:r w:rsidRPr="00266B82">
        <w:rPr>
          <w:rFonts w:ascii="Times New Roman" w:hAnsi="Times New Roman"/>
          <w:sz w:val="20"/>
          <w:szCs w:val="20"/>
          <w:lang w:val="en-US"/>
        </w:rPr>
        <w:t>i</w:t>
      </w:r>
      <w:r w:rsidRPr="00266B82">
        <w:rPr>
          <w:rFonts w:ascii="Times New Roman" w:hAnsi="Times New Roman"/>
          <w:sz w:val="20"/>
          <w:szCs w:val="20"/>
          <w:lang w:val="ru-RU"/>
        </w:rPr>
        <w:t xml:space="preserve"> ц</w:t>
      </w:r>
      <w:r w:rsidRPr="00266B82">
        <w:rPr>
          <w:rFonts w:ascii="Times New Roman" w:hAnsi="Times New Roman"/>
          <w:sz w:val="20"/>
          <w:szCs w:val="20"/>
          <w:lang w:val="en-US"/>
        </w:rPr>
        <w:t>i</w:t>
      </w:r>
      <w:r w:rsidRPr="00266B82">
        <w:rPr>
          <w:rFonts w:ascii="Times New Roman" w:hAnsi="Times New Roman"/>
          <w:sz w:val="20"/>
          <w:szCs w:val="20"/>
          <w:lang w:val="ru-RU"/>
        </w:rPr>
        <w:t>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деривативн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ц</w:t>
      </w:r>
      <w:r w:rsidRPr="00266B82">
        <w:rPr>
          <w:rFonts w:ascii="Times New Roman" w:hAnsi="Times New Roman"/>
          <w:sz w:val="20"/>
          <w:szCs w:val="20"/>
          <w:lang w:val="en-US"/>
        </w:rPr>
        <w:t>i</w:t>
      </w:r>
      <w:r w:rsidRPr="00266B82">
        <w:rPr>
          <w:rFonts w:ascii="Times New Roman" w:hAnsi="Times New Roman"/>
          <w:sz w:val="20"/>
          <w:szCs w:val="20"/>
          <w:lang w:val="ru-RU"/>
        </w:rPr>
        <w:t>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забезпечення випуску боргових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стан об'єкта нерухомост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 раз</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с</w:t>
      </w:r>
      <w:r w:rsidRPr="00266B82">
        <w:rPr>
          <w:rFonts w:ascii="Times New Roman" w:hAnsi="Times New Roman"/>
          <w:sz w:val="20"/>
          <w:szCs w:val="20"/>
          <w:lang w:val="en-US"/>
        </w:rPr>
        <w:t>i</w:t>
      </w:r>
      <w:r w:rsidRPr="00266B82">
        <w:rPr>
          <w:rFonts w:ascii="Times New Roman" w:hAnsi="Times New Roman"/>
          <w:sz w:val="20"/>
          <w:szCs w:val="20"/>
          <w:lang w:val="ru-RU"/>
        </w:rPr>
        <w:t>ї ц</w:t>
      </w:r>
      <w:r w:rsidRPr="00266B82">
        <w:rPr>
          <w:rFonts w:ascii="Times New Roman" w:hAnsi="Times New Roman"/>
          <w:sz w:val="20"/>
          <w:szCs w:val="20"/>
          <w:lang w:val="en-US"/>
        </w:rPr>
        <w:t>i</w:t>
      </w:r>
      <w:r w:rsidRPr="00266B82">
        <w:rPr>
          <w:rFonts w:ascii="Times New Roman" w:hAnsi="Times New Roman"/>
          <w:sz w:val="20"/>
          <w:szCs w:val="20"/>
          <w:lang w:val="ru-RU"/>
        </w:rPr>
        <w:t>льових корпоративних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 виконання зобов'язань за якими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шляхом об'єкта (частини об'єкта) житлового буд</w:t>
      </w:r>
      <w:r w:rsidRPr="00266B82">
        <w:rPr>
          <w:rFonts w:ascii="Times New Roman" w:hAnsi="Times New Roman"/>
          <w:sz w:val="20"/>
          <w:szCs w:val="20"/>
          <w:lang w:val="en-US"/>
        </w:rPr>
        <w:t>i</w:t>
      </w:r>
      <w:r w:rsidRPr="00266B82">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шляхом об'єкта (частини об'єкта) житлового буд</w:t>
      </w:r>
      <w:r w:rsidRPr="00266B82">
        <w:rPr>
          <w:rFonts w:ascii="Times New Roman" w:hAnsi="Times New Roman"/>
          <w:sz w:val="20"/>
          <w:szCs w:val="20"/>
          <w:lang w:val="en-US"/>
        </w:rPr>
        <w:t>i</w:t>
      </w:r>
      <w:r w:rsidRPr="00266B82">
        <w:rPr>
          <w:rFonts w:ascii="Times New Roman" w:hAnsi="Times New Roman"/>
          <w:sz w:val="20"/>
          <w:szCs w:val="20"/>
          <w:lang w:val="ru-RU"/>
        </w:rPr>
        <w:t>вництва.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придбання власних акц</w:t>
      </w:r>
      <w:r w:rsidRPr="00266B82">
        <w:rPr>
          <w:rFonts w:ascii="Times New Roman" w:hAnsi="Times New Roman"/>
          <w:sz w:val="20"/>
          <w:szCs w:val="20"/>
          <w:lang w:val="en-US"/>
        </w:rPr>
        <w:t>i</w:t>
      </w:r>
      <w:r w:rsidRPr="00266B82">
        <w:rPr>
          <w:rFonts w:ascii="Times New Roman" w:hAnsi="Times New Roman"/>
          <w:sz w:val="20"/>
          <w:szCs w:val="20"/>
          <w:lang w:val="ru-RU"/>
        </w:rPr>
        <w:t>й протягом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не розкрита особою у складі річного звіту через те, що протягом звітний період особа не мала випадків придбання власних акц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наявн</w:t>
      </w:r>
      <w:r w:rsidRPr="00266B82">
        <w:rPr>
          <w:rFonts w:ascii="Times New Roman" w:hAnsi="Times New Roman"/>
          <w:sz w:val="20"/>
          <w:szCs w:val="20"/>
          <w:lang w:val="en-US"/>
        </w:rPr>
        <w:t>i</w:t>
      </w:r>
      <w:r w:rsidRPr="00266B82">
        <w:rPr>
          <w:rFonts w:ascii="Times New Roman" w:hAnsi="Times New Roman"/>
          <w:sz w:val="20"/>
          <w:szCs w:val="20"/>
          <w:lang w:val="ru-RU"/>
        </w:rPr>
        <w:t>сть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й) такої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наявн</w:t>
      </w:r>
      <w:r w:rsidRPr="00266B82">
        <w:rPr>
          <w:rFonts w:ascii="Times New Roman" w:hAnsi="Times New Roman"/>
          <w:sz w:val="20"/>
          <w:szCs w:val="20"/>
          <w:lang w:val="en-US"/>
        </w:rPr>
        <w:t>i</w:t>
      </w:r>
      <w:r w:rsidRPr="00266B82">
        <w:rPr>
          <w:rFonts w:ascii="Times New Roman" w:hAnsi="Times New Roman"/>
          <w:sz w:val="20"/>
          <w:szCs w:val="20"/>
          <w:lang w:val="ru-RU"/>
        </w:rPr>
        <w:t>сть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й) такої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наявн</w:t>
      </w:r>
      <w:r w:rsidRPr="00266B82">
        <w:rPr>
          <w:rFonts w:ascii="Times New Roman" w:hAnsi="Times New Roman"/>
          <w:sz w:val="20"/>
          <w:szCs w:val="20"/>
          <w:lang w:val="en-US"/>
        </w:rPr>
        <w:t>i</w:t>
      </w:r>
      <w:r w:rsidRPr="00266B82">
        <w:rPr>
          <w:rFonts w:ascii="Times New Roman" w:hAnsi="Times New Roman"/>
          <w:sz w:val="20"/>
          <w:szCs w:val="20"/>
          <w:lang w:val="ru-RU"/>
        </w:rPr>
        <w:t>сть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акц</w:t>
      </w:r>
      <w:r w:rsidRPr="00266B82">
        <w:rPr>
          <w:rFonts w:ascii="Times New Roman" w:hAnsi="Times New Roman"/>
          <w:sz w:val="20"/>
          <w:szCs w:val="20"/>
          <w:lang w:val="en-US"/>
        </w:rPr>
        <w:t>i</w:t>
      </w:r>
      <w:r w:rsidRPr="00266B82">
        <w:rPr>
          <w:rFonts w:ascii="Times New Roman" w:hAnsi="Times New Roman"/>
          <w:sz w:val="20"/>
          <w:szCs w:val="20"/>
          <w:lang w:val="ru-RU"/>
        </w:rPr>
        <w:t>й у розм</w:t>
      </w:r>
      <w:r w:rsidRPr="00266B82">
        <w:rPr>
          <w:rFonts w:ascii="Times New Roman" w:hAnsi="Times New Roman"/>
          <w:sz w:val="20"/>
          <w:szCs w:val="20"/>
          <w:lang w:val="en-US"/>
        </w:rPr>
        <w:t>i</w:t>
      </w:r>
      <w:r w:rsidRPr="00266B82">
        <w:rPr>
          <w:rFonts w:ascii="Times New Roman" w:hAnsi="Times New Roman"/>
          <w:sz w:val="20"/>
          <w:szCs w:val="20"/>
          <w:lang w:val="ru-RU"/>
        </w:rPr>
        <w:t>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понад 0,1 в</w:t>
      </w:r>
      <w:r w:rsidRPr="00266B82">
        <w:rPr>
          <w:rFonts w:ascii="Times New Roman" w:hAnsi="Times New Roman"/>
          <w:sz w:val="20"/>
          <w:szCs w:val="20"/>
          <w:lang w:val="en-US"/>
        </w:rPr>
        <w:t>i</w:t>
      </w:r>
      <w:r w:rsidRPr="00266B82">
        <w:rPr>
          <w:rFonts w:ascii="Times New Roman" w:hAnsi="Times New Roman"/>
          <w:sz w:val="20"/>
          <w:szCs w:val="20"/>
          <w:lang w:val="ru-RU"/>
        </w:rPr>
        <w:t>дсотка розм</w:t>
      </w:r>
      <w:r w:rsidRPr="00266B82">
        <w:rPr>
          <w:rFonts w:ascii="Times New Roman" w:hAnsi="Times New Roman"/>
          <w:sz w:val="20"/>
          <w:szCs w:val="20"/>
          <w:lang w:val="en-US"/>
        </w:rPr>
        <w:t>i</w:t>
      </w:r>
      <w:r w:rsidRPr="00266B82">
        <w:rPr>
          <w:rFonts w:ascii="Times New Roman" w:hAnsi="Times New Roman"/>
          <w:sz w:val="20"/>
          <w:szCs w:val="20"/>
          <w:lang w:val="ru-RU"/>
        </w:rPr>
        <w:t>ру статутного кап</w:t>
      </w:r>
      <w:r w:rsidRPr="00266B82">
        <w:rPr>
          <w:rFonts w:ascii="Times New Roman" w:hAnsi="Times New Roman"/>
          <w:sz w:val="20"/>
          <w:szCs w:val="20"/>
          <w:lang w:val="en-US"/>
        </w:rPr>
        <w:t>i</w:t>
      </w:r>
      <w:r w:rsidRPr="00266B82">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акц</w:t>
      </w:r>
      <w:r w:rsidRPr="00266B82">
        <w:rPr>
          <w:rFonts w:ascii="Times New Roman" w:hAnsi="Times New Roman"/>
          <w:sz w:val="20"/>
          <w:szCs w:val="20"/>
          <w:lang w:val="en-US"/>
        </w:rPr>
        <w:t>i</w:t>
      </w:r>
      <w:r w:rsidRPr="00266B82">
        <w:rPr>
          <w:rFonts w:ascii="Times New Roman" w:hAnsi="Times New Roman"/>
          <w:sz w:val="20"/>
          <w:szCs w:val="20"/>
          <w:lang w:val="ru-RU"/>
        </w:rPr>
        <w:t>й у розм</w:t>
      </w:r>
      <w:r w:rsidRPr="00266B82">
        <w:rPr>
          <w:rFonts w:ascii="Times New Roman" w:hAnsi="Times New Roman"/>
          <w:sz w:val="20"/>
          <w:szCs w:val="20"/>
          <w:lang w:val="en-US"/>
        </w:rPr>
        <w:t>i</w:t>
      </w:r>
      <w:r w:rsidRPr="00266B82">
        <w:rPr>
          <w:rFonts w:ascii="Times New Roman" w:hAnsi="Times New Roman"/>
          <w:sz w:val="20"/>
          <w:szCs w:val="20"/>
          <w:lang w:val="ru-RU"/>
        </w:rPr>
        <w:t>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понад 0,1 в</w:t>
      </w:r>
      <w:r w:rsidRPr="00266B82">
        <w:rPr>
          <w:rFonts w:ascii="Times New Roman" w:hAnsi="Times New Roman"/>
          <w:sz w:val="20"/>
          <w:szCs w:val="20"/>
          <w:lang w:val="en-US"/>
        </w:rPr>
        <w:t>i</w:t>
      </w:r>
      <w:r w:rsidRPr="00266B82">
        <w:rPr>
          <w:rFonts w:ascii="Times New Roman" w:hAnsi="Times New Roman"/>
          <w:sz w:val="20"/>
          <w:szCs w:val="20"/>
          <w:lang w:val="ru-RU"/>
        </w:rPr>
        <w:t>дсотка розм</w:t>
      </w:r>
      <w:r w:rsidRPr="00266B82">
        <w:rPr>
          <w:rFonts w:ascii="Times New Roman" w:hAnsi="Times New Roman"/>
          <w:sz w:val="20"/>
          <w:szCs w:val="20"/>
          <w:lang w:val="en-US"/>
        </w:rPr>
        <w:t>i</w:t>
      </w:r>
      <w:r w:rsidRPr="00266B82">
        <w:rPr>
          <w:rFonts w:ascii="Times New Roman" w:hAnsi="Times New Roman"/>
          <w:sz w:val="20"/>
          <w:szCs w:val="20"/>
          <w:lang w:val="ru-RU"/>
        </w:rPr>
        <w:t>ру статутного кап</w:t>
      </w:r>
      <w:r w:rsidRPr="00266B82">
        <w:rPr>
          <w:rFonts w:ascii="Times New Roman" w:hAnsi="Times New Roman"/>
          <w:sz w:val="20"/>
          <w:szCs w:val="20"/>
          <w:lang w:val="en-US"/>
        </w:rPr>
        <w:t>i</w:t>
      </w:r>
      <w:r w:rsidRPr="00266B82">
        <w:rPr>
          <w:rFonts w:ascii="Times New Roman" w:hAnsi="Times New Roman"/>
          <w:sz w:val="20"/>
          <w:szCs w:val="20"/>
          <w:lang w:val="ru-RU"/>
        </w:rPr>
        <w:t>талу.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наявн</w:t>
      </w:r>
      <w:r w:rsidRPr="00266B82">
        <w:rPr>
          <w:rFonts w:ascii="Times New Roman" w:hAnsi="Times New Roman"/>
          <w:sz w:val="20"/>
          <w:szCs w:val="20"/>
          <w:lang w:val="en-US"/>
        </w:rPr>
        <w:t>i</w:t>
      </w:r>
      <w:r w:rsidRPr="00266B82">
        <w:rPr>
          <w:rFonts w:ascii="Times New Roman" w:hAnsi="Times New Roman"/>
          <w:sz w:val="20"/>
          <w:szCs w:val="20"/>
          <w:lang w:val="ru-RU"/>
        </w:rPr>
        <w:t>сть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акц</w:t>
      </w:r>
      <w:r w:rsidRPr="00266B82">
        <w:rPr>
          <w:rFonts w:ascii="Times New Roman" w:hAnsi="Times New Roman"/>
          <w:sz w:val="20"/>
          <w:szCs w:val="20"/>
          <w:lang w:val="en-US"/>
        </w:rPr>
        <w:t>i</w:t>
      </w:r>
      <w:r w:rsidRPr="00266B82">
        <w:rPr>
          <w:rFonts w:ascii="Times New Roman" w:hAnsi="Times New Roman"/>
          <w:sz w:val="20"/>
          <w:szCs w:val="20"/>
          <w:lang w:val="ru-RU"/>
        </w:rPr>
        <w:t>й у розм</w:t>
      </w:r>
      <w:r w:rsidRPr="00266B82">
        <w:rPr>
          <w:rFonts w:ascii="Times New Roman" w:hAnsi="Times New Roman"/>
          <w:sz w:val="20"/>
          <w:szCs w:val="20"/>
          <w:lang w:val="en-US"/>
        </w:rPr>
        <w:t>i</w:t>
      </w:r>
      <w:r w:rsidRPr="00266B82">
        <w:rPr>
          <w:rFonts w:ascii="Times New Roman" w:hAnsi="Times New Roman"/>
          <w:sz w:val="20"/>
          <w:szCs w:val="20"/>
          <w:lang w:val="ru-RU"/>
        </w:rPr>
        <w:t>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понад 0,1 в</w:t>
      </w:r>
      <w:r w:rsidRPr="00266B82">
        <w:rPr>
          <w:rFonts w:ascii="Times New Roman" w:hAnsi="Times New Roman"/>
          <w:sz w:val="20"/>
          <w:szCs w:val="20"/>
          <w:lang w:val="en-US"/>
        </w:rPr>
        <w:t>i</w:t>
      </w:r>
      <w:r w:rsidRPr="00266B82">
        <w:rPr>
          <w:rFonts w:ascii="Times New Roman" w:hAnsi="Times New Roman"/>
          <w:sz w:val="20"/>
          <w:szCs w:val="20"/>
          <w:lang w:val="ru-RU"/>
        </w:rPr>
        <w:t>дсотка розм</w:t>
      </w:r>
      <w:r w:rsidRPr="00266B82">
        <w:rPr>
          <w:rFonts w:ascii="Times New Roman" w:hAnsi="Times New Roman"/>
          <w:sz w:val="20"/>
          <w:szCs w:val="20"/>
          <w:lang w:val="en-US"/>
        </w:rPr>
        <w:t>i</w:t>
      </w:r>
      <w:r w:rsidRPr="00266B82">
        <w:rPr>
          <w:rFonts w:ascii="Times New Roman" w:hAnsi="Times New Roman"/>
          <w:sz w:val="20"/>
          <w:szCs w:val="20"/>
          <w:lang w:val="ru-RU"/>
        </w:rPr>
        <w:t>ру статутного кап</w:t>
      </w:r>
      <w:r w:rsidRPr="00266B82">
        <w:rPr>
          <w:rFonts w:ascii="Times New Roman" w:hAnsi="Times New Roman"/>
          <w:sz w:val="20"/>
          <w:szCs w:val="20"/>
          <w:lang w:val="en-US"/>
        </w:rPr>
        <w:t>i</w:t>
      </w:r>
      <w:r w:rsidRPr="00266B82">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особи акц</w:t>
      </w:r>
      <w:r w:rsidRPr="00266B82">
        <w:rPr>
          <w:rFonts w:ascii="Times New Roman" w:hAnsi="Times New Roman"/>
          <w:sz w:val="20"/>
          <w:szCs w:val="20"/>
          <w:lang w:val="en-US"/>
        </w:rPr>
        <w:t>i</w:t>
      </w:r>
      <w:r w:rsidRPr="00266B82">
        <w:rPr>
          <w:rFonts w:ascii="Times New Roman" w:hAnsi="Times New Roman"/>
          <w:sz w:val="20"/>
          <w:szCs w:val="20"/>
          <w:lang w:val="ru-RU"/>
        </w:rPr>
        <w:t>й у розм</w:t>
      </w:r>
      <w:r w:rsidRPr="00266B82">
        <w:rPr>
          <w:rFonts w:ascii="Times New Roman" w:hAnsi="Times New Roman"/>
          <w:sz w:val="20"/>
          <w:szCs w:val="20"/>
          <w:lang w:val="en-US"/>
        </w:rPr>
        <w:t>i</w:t>
      </w:r>
      <w:r w:rsidRPr="00266B82">
        <w:rPr>
          <w:rFonts w:ascii="Times New Roman" w:hAnsi="Times New Roman"/>
          <w:sz w:val="20"/>
          <w:szCs w:val="20"/>
          <w:lang w:val="ru-RU"/>
        </w:rPr>
        <w:t>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понад 0,1 в</w:t>
      </w:r>
      <w:r w:rsidRPr="00266B82">
        <w:rPr>
          <w:rFonts w:ascii="Times New Roman" w:hAnsi="Times New Roman"/>
          <w:sz w:val="20"/>
          <w:szCs w:val="20"/>
          <w:lang w:val="en-US"/>
        </w:rPr>
        <w:t>i</w:t>
      </w:r>
      <w:r w:rsidRPr="00266B82">
        <w:rPr>
          <w:rFonts w:ascii="Times New Roman" w:hAnsi="Times New Roman"/>
          <w:sz w:val="20"/>
          <w:szCs w:val="20"/>
          <w:lang w:val="ru-RU"/>
        </w:rPr>
        <w:t>дсотка розм</w:t>
      </w:r>
      <w:r w:rsidRPr="00266B82">
        <w:rPr>
          <w:rFonts w:ascii="Times New Roman" w:hAnsi="Times New Roman"/>
          <w:sz w:val="20"/>
          <w:szCs w:val="20"/>
          <w:lang w:val="en-US"/>
        </w:rPr>
        <w:t>i</w:t>
      </w:r>
      <w:r w:rsidRPr="00266B82">
        <w:rPr>
          <w:rFonts w:ascii="Times New Roman" w:hAnsi="Times New Roman"/>
          <w:sz w:val="20"/>
          <w:szCs w:val="20"/>
          <w:lang w:val="ru-RU"/>
        </w:rPr>
        <w:t>ру статутного кап</w:t>
      </w:r>
      <w:r w:rsidRPr="00266B82">
        <w:rPr>
          <w:rFonts w:ascii="Times New Roman" w:hAnsi="Times New Roman"/>
          <w:sz w:val="20"/>
          <w:szCs w:val="20"/>
          <w:lang w:val="en-US"/>
        </w:rPr>
        <w:t>i</w:t>
      </w:r>
      <w:r w:rsidRPr="00266B82">
        <w:rPr>
          <w:rFonts w:ascii="Times New Roman" w:hAnsi="Times New Roman"/>
          <w:sz w:val="20"/>
          <w:szCs w:val="20"/>
          <w:lang w:val="ru-RU"/>
        </w:rPr>
        <w:t>талу.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будь-як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обмеження щодо об</w:t>
      </w:r>
      <w:r w:rsidRPr="00266B82">
        <w:rPr>
          <w:rFonts w:ascii="Times New Roman" w:hAnsi="Times New Roman"/>
          <w:sz w:val="20"/>
          <w:szCs w:val="20"/>
          <w:lang w:val="en-US"/>
        </w:rPr>
        <w:t>i</w:t>
      </w:r>
      <w:r w:rsidRPr="00266B82">
        <w:rPr>
          <w:rFonts w:ascii="Times New Roman" w:hAnsi="Times New Roman"/>
          <w:sz w:val="20"/>
          <w:szCs w:val="20"/>
          <w:lang w:val="ru-RU"/>
        </w:rPr>
        <w:t>гу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особи, в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необх</w:t>
      </w:r>
      <w:r w:rsidRPr="00266B82">
        <w:rPr>
          <w:rFonts w:ascii="Times New Roman" w:hAnsi="Times New Roman"/>
          <w:sz w:val="20"/>
          <w:szCs w:val="20"/>
          <w:lang w:val="en-US"/>
        </w:rPr>
        <w:t>i</w:t>
      </w:r>
      <w:r w:rsidRPr="00266B82">
        <w:rPr>
          <w:rFonts w:ascii="Times New Roman" w:hAnsi="Times New Roman"/>
          <w:sz w:val="20"/>
          <w:szCs w:val="20"/>
          <w:lang w:val="ru-RU"/>
        </w:rPr>
        <w:t>дн</w:t>
      </w:r>
      <w:r w:rsidRPr="00266B82">
        <w:rPr>
          <w:rFonts w:ascii="Times New Roman" w:hAnsi="Times New Roman"/>
          <w:sz w:val="20"/>
          <w:szCs w:val="20"/>
          <w:lang w:val="en-US"/>
        </w:rPr>
        <w:t>i</w:t>
      </w:r>
      <w:r w:rsidRPr="00266B82">
        <w:rPr>
          <w:rFonts w:ascii="Times New Roman" w:hAnsi="Times New Roman"/>
          <w:sz w:val="20"/>
          <w:szCs w:val="20"/>
          <w:lang w:val="ru-RU"/>
        </w:rPr>
        <w:t>сть отримання 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 особи або </w:t>
      </w:r>
      <w:r w:rsidRPr="00266B82">
        <w:rPr>
          <w:rFonts w:ascii="Times New Roman" w:hAnsi="Times New Roman"/>
          <w:sz w:val="20"/>
          <w:szCs w:val="20"/>
          <w:lang w:val="en-US"/>
        </w:rPr>
        <w:t>i</w:t>
      </w:r>
      <w:r w:rsidRPr="00266B82">
        <w:rPr>
          <w:rFonts w:ascii="Times New Roman" w:hAnsi="Times New Roman"/>
          <w:sz w:val="20"/>
          <w:szCs w:val="20"/>
          <w:lang w:val="ru-RU"/>
        </w:rPr>
        <w:t>нших власник</w:t>
      </w:r>
      <w:r w:rsidRPr="00266B82">
        <w:rPr>
          <w:rFonts w:ascii="Times New Roman" w:hAnsi="Times New Roman"/>
          <w:sz w:val="20"/>
          <w:szCs w:val="20"/>
          <w:lang w:val="en-US"/>
        </w:rPr>
        <w:t>i</w:t>
      </w:r>
      <w:r w:rsidRPr="00266B82">
        <w:rPr>
          <w:rFonts w:ascii="Times New Roman" w:hAnsi="Times New Roman"/>
          <w:sz w:val="20"/>
          <w:szCs w:val="20"/>
          <w:lang w:val="ru-RU"/>
        </w:rPr>
        <w:t>в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згоди на в</w:t>
      </w:r>
      <w:r w:rsidRPr="00266B82">
        <w:rPr>
          <w:rFonts w:ascii="Times New Roman" w:hAnsi="Times New Roman"/>
          <w:sz w:val="20"/>
          <w:szCs w:val="20"/>
          <w:lang w:val="en-US"/>
        </w:rPr>
        <w:t>i</w:t>
      </w:r>
      <w:r w:rsidRPr="00266B82">
        <w:rPr>
          <w:rFonts w:ascii="Times New Roman" w:hAnsi="Times New Roman"/>
          <w:sz w:val="20"/>
          <w:szCs w:val="20"/>
          <w:lang w:val="ru-RU"/>
        </w:rPr>
        <w:t>дчуження таких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266B82">
        <w:rPr>
          <w:rFonts w:ascii="Times New Roman" w:hAnsi="Times New Roman"/>
          <w:sz w:val="20"/>
          <w:szCs w:val="20"/>
          <w:lang w:val="en-US"/>
        </w:rPr>
        <w:t>i</w:t>
      </w:r>
      <w:r w:rsidRPr="00266B82">
        <w:rPr>
          <w:rFonts w:ascii="Times New Roman" w:hAnsi="Times New Roman"/>
          <w:sz w:val="20"/>
          <w:szCs w:val="20"/>
          <w:lang w:val="ru-RU"/>
        </w:rPr>
        <w:t>гу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особи, в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необх</w:t>
      </w:r>
      <w:r w:rsidRPr="00266B82">
        <w:rPr>
          <w:rFonts w:ascii="Times New Roman" w:hAnsi="Times New Roman"/>
          <w:sz w:val="20"/>
          <w:szCs w:val="20"/>
          <w:lang w:val="en-US"/>
        </w:rPr>
        <w:t>i</w:t>
      </w:r>
      <w:r w:rsidRPr="00266B82">
        <w:rPr>
          <w:rFonts w:ascii="Times New Roman" w:hAnsi="Times New Roman"/>
          <w:sz w:val="20"/>
          <w:szCs w:val="20"/>
          <w:lang w:val="ru-RU"/>
        </w:rPr>
        <w:t>дн</w:t>
      </w:r>
      <w:r w:rsidRPr="00266B82">
        <w:rPr>
          <w:rFonts w:ascii="Times New Roman" w:hAnsi="Times New Roman"/>
          <w:sz w:val="20"/>
          <w:szCs w:val="20"/>
          <w:lang w:val="en-US"/>
        </w:rPr>
        <w:t>i</w:t>
      </w:r>
      <w:r w:rsidRPr="00266B82">
        <w:rPr>
          <w:rFonts w:ascii="Times New Roman" w:hAnsi="Times New Roman"/>
          <w:sz w:val="20"/>
          <w:szCs w:val="20"/>
          <w:lang w:val="ru-RU"/>
        </w:rPr>
        <w:t>сть отримання 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 особи або </w:t>
      </w:r>
      <w:r w:rsidRPr="00266B82">
        <w:rPr>
          <w:rFonts w:ascii="Times New Roman" w:hAnsi="Times New Roman"/>
          <w:sz w:val="20"/>
          <w:szCs w:val="20"/>
          <w:lang w:val="en-US"/>
        </w:rPr>
        <w:t>i</w:t>
      </w:r>
      <w:r w:rsidRPr="00266B82">
        <w:rPr>
          <w:rFonts w:ascii="Times New Roman" w:hAnsi="Times New Roman"/>
          <w:sz w:val="20"/>
          <w:szCs w:val="20"/>
          <w:lang w:val="ru-RU"/>
        </w:rPr>
        <w:t>нших власник</w:t>
      </w:r>
      <w:r w:rsidRPr="00266B82">
        <w:rPr>
          <w:rFonts w:ascii="Times New Roman" w:hAnsi="Times New Roman"/>
          <w:sz w:val="20"/>
          <w:szCs w:val="20"/>
          <w:lang w:val="en-US"/>
        </w:rPr>
        <w:t>i</w:t>
      </w:r>
      <w:r w:rsidRPr="00266B82">
        <w:rPr>
          <w:rFonts w:ascii="Times New Roman" w:hAnsi="Times New Roman"/>
          <w:sz w:val="20"/>
          <w:szCs w:val="20"/>
          <w:lang w:val="ru-RU"/>
        </w:rPr>
        <w:t>в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згоди на в</w:t>
      </w:r>
      <w:r w:rsidRPr="00266B82">
        <w:rPr>
          <w:rFonts w:ascii="Times New Roman" w:hAnsi="Times New Roman"/>
          <w:sz w:val="20"/>
          <w:szCs w:val="20"/>
          <w:lang w:val="en-US"/>
        </w:rPr>
        <w:t>i</w:t>
      </w:r>
      <w:r w:rsidRPr="00266B82">
        <w:rPr>
          <w:rFonts w:ascii="Times New Roman" w:hAnsi="Times New Roman"/>
          <w:sz w:val="20"/>
          <w:szCs w:val="20"/>
          <w:lang w:val="ru-RU"/>
        </w:rPr>
        <w:t>дчуження таких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ос</w:t>
      </w:r>
      <w:r w:rsidRPr="00266B82">
        <w:rPr>
          <w:rFonts w:ascii="Times New Roman" w:hAnsi="Times New Roman"/>
          <w:sz w:val="20"/>
          <w:szCs w:val="20"/>
          <w:lang w:val="en-US"/>
        </w:rPr>
        <w:t>i</w:t>
      </w:r>
      <w:r w:rsidRPr="00266B82">
        <w:rPr>
          <w:rFonts w:ascii="Times New Roman" w:hAnsi="Times New Roman"/>
          <w:sz w:val="20"/>
          <w:szCs w:val="20"/>
          <w:lang w:val="ru-RU"/>
        </w:rPr>
        <w:t>б, що волод</w:t>
      </w:r>
      <w:r w:rsidRPr="00266B82">
        <w:rPr>
          <w:rFonts w:ascii="Times New Roman" w:hAnsi="Times New Roman"/>
          <w:sz w:val="20"/>
          <w:szCs w:val="20"/>
          <w:lang w:val="en-US"/>
        </w:rPr>
        <w:t>i</w:t>
      </w:r>
      <w:r w:rsidRPr="00266B82">
        <w:rPr>
          <w:rFonts w:ascii="Times New Roman" w:hAnsi="Times New Roman"/>
          <w:sz w:val="20"/>
          <w:szCs w:val="20"/>
          <w:lang w:val="ru-RU"/>
        </w:rPr>
        <w:t xml:space="preserve">ють 5 </w:t>
      </w:r>
      <w:r w:rsidRPr="00266B82">
        <w:rPr>
          <w:rFonts w:ascii="Times New Roman" w:hAnsi="Times New Roman"/>
          <w:sz w:val="20"/>
          <w:szCs w:val="20"/>
          <w:lang w:val="en-US"/>
        </w:rPr>
        <w:t>i</w:t>
      </w:r>
      <w:r w:rsidRPr="00266B82">
        <w:rPr>
          <w:rFonts w:ascii="Times New Roman" w:hAnsi="Times New Roman"/>
          <w:sz w:val="20"/>
          <w:szCs w:val="20"/>
          <w:lang w:val="ru-RU"/>
        </w:rPr>
        <w:t xml:space="preserve"> б</w:t>
      </w:r>
      <w:r w:rsidRPr="00266B82">
        <w:rPr>
          <w:rFonts w:ascii="Times New Roman" w:hAnsi="Times New Roman"/>
          <w:sz w:val="20"/>
          <w:szCs w:val="20"/>
          <w:lang w:val="en-US"/>
        </w:rPr>
        <w:t>i</w:t>
      </w:r>
      <w:r w:rsidRPr="00266B82">
        <w:rPr>
          <w:rFonts w:ascii="Times New Roman" w:hAnsi="Times New Roman"/>
          <w:sz w:val="20"/>
          <w:szCs w:val="20"/>
          <w:lang w:val="ru-RU"/>
        </w:rPr>
        <w:t>льше в</w:t>
      </w:r>
      <w:r w:rsidRPr="00266B82">
        <w:rPr>
          <w:rFonts w:ascii="Times New Roman" w:hAnsi="Times New Roman"/>
          <w:sz w:val="20"/>
          <w:szCs w:val="20"/>
          <w:lang w:val="en-US"/>
        </w:rPr>
        <w:t>i</w:t>
      </w:r>
      <w:r w:rsidRPr="00266B82">
        <w:rPr>
          <w:rFonts w:ascii="Times New Roman" w:hAnsi="Times New Roman"/>
          <w:sz w:val="20"/>
          <w:szCs w:val="20"/>
          <w:lang w:val="ru-RU"/>
        </w:rPr>
        <w:t>дсотками акц</w:t>
      </w:r>
      <w:r w:rsidRPr="00266B82">
        <w:rPr>
          <w:rFonts w:ascii="Times New Roman" w:hAnsi="Times New Roman"/>
          <w:sz w:val="20"/>
          <w:szCs w:val="20"/>
          <w:lang w:val="en-US"/>
        </w:rPr>
        <w:t>i</w:t>
      </w:r>
      <w:r w:rsidRPr="00266B82">
        <w:rPr>
          <w:rFonts w:ascii="Times New Roman" w:hAnsi="Times New Roman"/>
          <w:sz w:val="20"/>
          <w:szCs w:val="20"/>
          <w:lang w:val="ru-RU"/>
        </w:rPr>
        <w:t>й особи. Ф</w:t>
      </w:r>
      <w:r w:rsidRPr="00266B82">
        <w:rPr>
          <w:rFonts w:ascii="Times New Roman" w:hAnsi="Times New Roman"/>
          <w:sz w:val="20"/>
          <w:szCs w:val="20"/>
          <w:lang w:val="en-US"/>
        </w:rPr>
        <w:t>i</w:t>
      </w:r>
      <w:r w:rsidRPr="00266B82">
        <w:rPr>
          <w:rFonts w:ascii="Times New Roman" w:hAnsi="Times New Roman"/>
          <w:sz w:val="20"/>
          <w:szCs w:val="20"/>
          <w:lang w:val="ru-RU"/>
        </w:rPr>
        <w:t>зичн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особи" не розкрита особою у складі річного звіту через те, що на кінець звітного періоду особа не мала фізичних ос</w:t>
      </w:r>
      <w:r w:rsidRPr="00266B82">
        <w:rPr>
          <w:rFonts w:ascii="Times New Roman" w:hAnsi="Times New Roman"/>
          <w:sz w:val="20"/>
          <w:szCs w:val="20"/>
          <w:lang w:val="en-US"/>
        </w:rPr>
        <w:t>i</w:t>
      </w:r>
      <w:r w:rsidRPr="00266B82">
        <w:rPr>
          <w:rFonts w:ascii="Times New Roman" w:hAnsi="Times New Roman"/>
          <w:sz w:val="20"/>
          <w:szCs w:val="20"/>
          <w:lang w:val="ru-RU"/>
        </w:rPr>
        <w:t>б, що волод</w:t>
      </w:r>
      <w:r w:rsidRPr="00266B82">
        <w:rPr>
          <w:rFonts w:ascii="Times New Roman" w:hAnsi="Times New Roman"/>
          <w:sz w:val="20"/>
          <w:szCs w:val="20"/>
          <w:lang w:val="en-US"/>
        </w:rPr>
        <w:t>i</w:t>
      </w:r>
      <w:r w:rsidRPr="00266B82">
        <w:rPr>
          <w:rFonts w:ascii="Times New Roman" w:hAnsi="Times New Roman"/>
          <w:sz w:val="20"/>
          <w:szCs w:val="20"/>
          <w:lang w:val="ru-RU"/>
        </w:rPr>
        <w:t xml:space="preserve">ють 5 </w:t>
      </w:r>
      <w:r w:rsidRPr="00266B82">
        <w:rPr>
          <w:rFonts w:ascii="Times New Roman" w:hAnsi="Times New Roman"/>
          <w:sz w:val="20"/>
          <w:szCs w:val="20"/>
          <w:lang w:val="en-US"/>
        </w:rPr>
        <w:t>i</w:t>
      </w:r>
      <w:r w:rsidRPr="00266B82">
        <w:rPr>
          <w:rFonts w:ascii="Times New Roman" w:hAnsi="Times New Roman"/>
          <w:sz w:val="20"/>
          <w:szCs w:val="20"/>
          <w:lang w:val="ru-RU"/>
        </w:rPr>
        <w:t xml:space="preserve"> б</w:t>
      </w:r>
      <w:r w:rsidRPr="00266B82">
        <w:rPr>
          <w:rFonts w:ascii="Times New Roman" w:hAnsi="Times New Roman"/>
          <w:sz w:val="20"/>
          <w:szCs w:val="20"/>
          <w:lang w:val="en-US"/>
        </w:rPr>
        <w:t>i</w:t>
      </w:r>
      <w:r w:rsidRPr="00266B82">
        <w:rPr>
          <w:rFonts w:ascii="Times New Roman" w:hAnsi="Times New Roman"/>
          <w:sz w:val="20"/>
          <w:szCs w:val="20"/>
          <w:lang w:val="ru-RU"/>
        </w:rPr>
        <w:t>льше в</w:t>
      </w:r>
      <w:r w:rsidRPr="00266B82">
        <w:rPr>
          <w:rFonts w:ascii="Times New Roman" w:hAnsi="Times New Roman"/>
          <w:sz w:val="20"/>
          <w:szCs w:val="20"/>
          <w:lang w:val="en-US"/>
        </w:rPr>
        <w:t>i</w:t>
      </w:r>
      <w:r w:rsidRPr="00266B82">
        <w:rPr>
          <w:rFonts w:ascii="Times New Roman" w:hAnsi="Times New Roman"/>
          <w:sz w:val="20"/>
          <w:szCs w:val="20"/>
          <w:lang w:val="ru-RU"/>
        </w:rPr>
        <w:t>дсотками акц</w:t>
      </w:r>
      <w:r w:rsidRPr="00266B82">
        <w:rPr>
          <w:rFonts w:ascii="Times New Roman" w:hAnsi="Times New Roman"/>
          <w:sz w:val="20"/>
          <w:szCs w:val="20"/>
          <w:lang w:val="en-US"/>
        </w:rPr>
        <w:t>i</w:t>
      </w:r>
      <w:r w:rsidRPr="00266B82">
        <w:rPr>
          <w:rFonts w:ascii="Times New Roman" w:hAnsi="Times New Roman"/>
          <w:sz w:val="20"/>
          <w:szCs w:val="20"/>
          <w:lang w:val="ru-RU"/>
        </w:rPr>
        <w:t>й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зм</w:t>
      </w:r>
      <w:r w:rsidRPr="00266B82">
        <w:rPr>
          <w:rFonts w:ascii="Times New Roman" w:hAnsi="Times New Roman"/>
          <w:sz w:val="20"/>
          <w:szCs w:val="20"/>
          <w:lang w:val="en-US"/>
        </w:rPr>
        <w:t>i</w:t>
      </w:r>
      <w:r w:rsidRPr="00266B82">
        <w:rPr>
          <w:rFonts w:ascii="Times New Roman" w:hAnsi="Times New Roman"/>
          <w:sz w:val="20"/>
          <w:szCs w:val="20"/>
          <w:lang w:val="ru-RU"/>
        </w:rPr>
        <w:t>ну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яким належать голосуюч</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акц</w:t>
      </w:r>
      <w:r w:rsidRPr="00266B82">
        <w:rPr>
          <w:rFonts w:ascii="Times New Roman" w:hAnsi="Times New Roman"/>
          <w:sz w:val="20"/>
          <w:szCs w:val="20"/>
          <w:lang w:val="en-US"/>
        </w:rPr>
        <w:t>i</w:t>
      </w:r>
      <w:r w:rsidRPr="00266B82">
        <w:rPr>
          <w:rFonts w:ascii="Times New Roman" w:hAnsi="Times New Roman"/>
          <w:sz w:val="20"/>
          <w:szCs w:val="20"/>
          <w:lang w:val="ru-RU"/>
        </w:rPr>
        <w:t>ї, розм</w:t>
      </w:r>
      <w:r w:rsidRPr="00266B82">
        <w:rPr>
          <w:rFonts w:ascii="Times New Roman" w:hAnsi="Times New Roman"/>
          <w:sz w:val="20"/>
          <w:szCs w:val="20"/>
          <w:lang w:val="en-US"/>
        </w:rPr>
        <w:t>i</w:t>
      </w:r>
      <w:r w:rsidRPr="00266B82">
        <w:rPr>
          <w:rFonts w:ascii="Times New Roman" w:hAnsi="Times New Roman"/>
          <w:sz w:val="20"/>
          <w:szCs w:val="20"/>
          <w:lang w:val="ru-RU"/>
        </w:rPr>
        <w:t>р пакета яких стає б</w:t>
      </w:r>
      <w:r w:rsidRPr="00266B82">
        <w:rPr>
          <w:rFonts w:ascii="Times New Roman" w:hAnsi="Times New Roman"/>
          <w:sz w:val="20"/>
          <w:szCs w:val="20"/>
          <w:lang w:val="en-US"/>
        </w:rPr>
        <w:t>i</w:t>
      </w:r>
      <w:r w:rsidRPr="00266B82">
        <w:rPr>
          <w:rFonts w:ascii="Times New Roman" w:hAnsi="Times New Roman"/>
          <w:sz w:val="20"/>
          <w:szCs w:val="20"/>
          <w:lang w:val="ru-RU"/>
        </w:rPr>
        <w:t>льшим, меншим або р</w:t>
      </w:r>
      <w:r w:rsidRPr="00266B82">
        <w:rPr>
          <w:rFonts w:ascii="Times New Roman" w:hAnsi="Times New Roman"/>
          <w:sz w:val="20"/>
          <w:szCs w:val="20"/>
          <w:lang w:val="en-US"/>
        </w:rPr>
        <w:t>i</w:t>
      </w:r>
      <w:r w:rsidRPr="00266B82">
        <w:rPr>
          <w:rFonts w:ascii="Times New Roman" w:hAnsi="Times New Roman"/>
          <w:sz w:val="20"/>
          <w:szCs w:val="20"/>
          <w:lang w:val="ru-RU"/>
        </w:rPr>
        <w:t>вним пороговому значенню пакета акц</w:t>
      </w:r>
      <w:r w:rsidRPr="00266B82">
        <w:rPr>
          <w:rFonts w:ascii="Times New Roman" w:hAnsi="Times New Roman"/>
          <w:sz w:val="20"/>
          <w:szCs w:val="20"/>
          <w:lang w:val="en-US"/>
        </w:rPr>
        <w:t>i</w:t>
      </w:r>
      <w:r w:rsidRPr="00266B82">
        <w:rPr>
          <w:rFonts w:ascii="Times New Roman" w:hAnsi="Times New Roman"/>
          <w:sz w:val="20"/>
          <w:szCs w:val="20"/>
          <w:lang w:val="ru-RU"/>
        </w:rPr>
        <w:t>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w:t>
      </w:r>
      <w:r w:rsidRPr="00266B82">
        <w:rPr>
          <w:rFonts w:ascii="Times New Roman" w:hAnsi="Times New Roman"/>
          <w:sz w:val="20"/>
          <w:szCs w:val="20"/>
          <w:lang w:val="en-US"/>
        </w:rPr>
        <w:t>i</w:t>
      </w:r>
      <w:r w:rsidRPr="00266B82">
        <w:rPr>
          <w:rFonts w:ascii="Times New Roman" w:hAnsi="Times New Roman"/>
          <w:sz w:val="20"/>
          <w:szCs w:val="20"/>
          <w:lang w:val="ru-RU"/>
        </w:rPr>
        <w:t>ну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яким належать голосуюч</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акц</w:t>
      </w:r>
      <w:r w:rsidRPr="00266B82">
        <w:rPr>
          <w:rFonts w:ascii="Times New Roman" w:hAnsi="Times New Roman"/>
          <w:sz w:val="20"/>
          <w:szCs w:val="20"/>
          <w:lang w:val="en-US"/>
        </w:rPr>
        <w:t>i</w:t>
      </w:r>
      <w:r w:rsidRPr="00266B82">
        <w:rPr>
          <w:rFonts w:ascii="Times New Roman" w:hAnsi="Times New Roman"/>
          <w:sz w:val="20"/>
          <w:szCs w:val="20"/>
          <w:lang w:val="ru-RU"/>
        </w:rPr>
        <w:t>ї, розм</w:t>
      </w:r>
      <w:r w:rsidRPr="00266B82">
        <w:rPr>
          <w:rFonts w:ascii="Times New Roman" w:hAnsi="Times New Roman"/>
          <w:sz w:val="20"/>
          <w:szCs w:val="20"/>
          <w:lang w:val="en-US"/>
        </w:rPr>
        <w:t>i</w:t>
      </w:r>
      <w:r w:rsidRPr="00266B82">
        <w:rPr>
          <w:rFonts w:ascii="Times New Roman" w:hAnsi="Times New Roman"/>
          <w:sz w:val="20"/>
          <w:szCs w:val="20"/>
          <w:lang w:val="ru-RU"/>
        </w:rPr>
        <w:t>р пакета яких стає б</w:t>
      </w:r>
      <w:r w:rsidRPr="00266B82">
        <w:rPr>
          <w:rFonts w:ascii="Times New Roman" w:hAnsi="Times New Roman"/>
          <w:sz w:val="20"/>
          <w:szCs w:val="20"/>
          <w:lang w:val="en-US"/>
        </w:rPr>
        <w:t>i</w:t>
      </w:r>
      <w:r w:rsidRPr="00266B82">
        <w:rPr>
          <w:rFonts w:ascii="Times New Roman" w:hAnsi="Times New Roman"/>
          <w:sz w:val="20"/>
          <w:szCs w:val="20"/>
          <w:lang w:val="ru-RU"/>
        </w:rPr>
        <w:t>льшим, меншим або р</w:t>
      </w:r>
      <w:r w:rsidRPr="00266B82">
        <w:rPr>
          <w:rFonts w:ascii="Times New Roman" w:hAnsi="Times New Roman"/>
          <w:sz w:val="20"/>
          <w:szCs w:val="20"/>
          <w:lang w:val="en-US"/>
        </w:rPr>
        <w:t>i</w:t>
      </w:r>
      <w:r w:rsidRPr="00266B82">
        <w:rPr>
          <w:rFonts w:ascii="Times New Roman" w:hAnsi="Times New Roman"/>
          <w:sz w:val="20"/>
          <w:szCs w:val="20"/>
          <w:lang w:val="ru-RU"/>
        </w:rPr>
        <w:t>вним пороговому значенню пакета акц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входять до ланцюга волод</w:t>
      </w:r>
      <w:r w:rsidRPr="00266B82">
        <w:rPr>
          <w:rFonts w:ascii="Times New Roman" w:hAnsi="Times New Roman"/>
          <w:sz w:val="20"/>
          <w:szCs w:val="20"/>
          <w:lang w:val="en-US"/>
        </w:rPr>
        <w:t>i</w:t>
      </w:r>
      <w:r w:rsidRPr="00266B82">
        <w:rPr>
          <w:rFonts w:ascii="Times New Roman" w:hAnsi="Times New Roman"/>
          <w:sz w:val="20"/>
          <w:szCs w:val="20"/>
          <w:lang w:val="ru-RU"/>
        </w:rPr>
        <w:t>ння корпоративними правами юридичної особи, через яких особа (особи, що д</w:t>
      </w:r>
      <w:r w:rsidRPr="00266B82">
        <w:rPr>
          <w:rFonts w:ascii="Times New Roman" w:hAnsi="Times New Roman"/>
          <w:sz w:val="20"/>
          <w:szCs w:val="20"/>
          <w:lang w:val="en-US"/>
        </w:rPr>
        <w:t>i</w:t>
      </w:r>
      <w:r w:rsidRPr="00266B82">
        <w:rPr>
          <w:rFonts w:ascii="Times New Roman" w:hAnsi="Times New Roman"/>
          <w:sz w:val="20"/>
          <w:szCs w:val="20"/>
          <w:lang w:val="ru-RU"/>
        </w:rPr>
        <w:t>ють сп</w:t>
      </w:r>
      <w:r w:rsidRPr="00266B82">
        <w:rPr>
          <w:rFonts w:ascii="Times New Roman" w:hAnsi="Times New Roman"/>
          <w:sz w:val="20"/>
          <w:szCs w:val="20"/>
          <w:lang w:val="en-US"/>
        </w:rPr>
        <w:t>i</w:t>
      </w:r>
      <w:r w:rsidRPr="00266B82">
        <w:rPr>
          <w:rFonts w:ascii="Times New Roman" w:hAnsi="Times New Roman"/>
          <w:sz w:val="20"/>
          <w:szCs w:val="20"/>
          <w:lang w:val="ru-RU"/>
        </w:rPr>
        <w:t>льно) зд</w:t>
      </w:r>
      <w:r w:rsidRPr="00266B82">
        <w:rPr>
          <w:rFonts w:ascii="Times New Roman" w:hAnsi="Times New Roman"/>
          <w:sz w:val="20"/>
          <w:szCs w:val="20"/>
          <w:lang w:val="en-US"/>
        </w:rPr>
        <w:t>i</w:t>
      </w:r>
      <w:r w:rsidRPr="00266B82">
        <w:rPr>
          <w:rFonts w:ascii="Times New Roman" w:hAnsi="Times New Roman"/>
          <w:sz w:val="20"/>
          <w:szCs w:val="20"/>
          <w:lang w:val="ru-RU"/>
        </w:rPr>
        <w:t>йснює розпорядження акц</w:t>
      </w:r>
      <w:r w:rsidRPr="00266B82">
        <w:rPr>
          <w:rFonts w:ascii="Times New Roman" w:hAnsi="Times New Roman"/>
          <w:sz w:val="20"/>
          <w:szCs w:val="20"/>
          <w:lang w:val="en-US"/>
        </w:rPr>
        <w:t>i</w:t>
      </w:r>
      <w:r w:rsidRPr="00266B82">
        <w:rPr>
          <w:rFonts w:ascii="Times New Roman" w:hAnsi="Times New Roman"/>
          <w:sz w:val="20"/>
          <w:szCs w:val="20"/>
          <w:lang w:val="ru-RU"/>
        </w:rPr>
        <w:t>ями" не розкрита особою у складі річного звіту через те, що протягом звітного періоду особа не отримала інформацію про зміну акціонерів.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"Дов</w:t>
      </w:r>
      <w:r w:rsidRPr="00266B82">
        <w:rPr>
          <w:rFonts w:ascii="Times New Roman" w:hAnsi="Times New Roman"/>
          <w:sz w:val="20"/>
          <w:szCs w:val="20"/>
          <w:lang w:val="en-US"/>
        </w:rPr>
        <w:t>i</w:t>
      </w:r>
      <w:r w:rsidRPr="00266B82">
        <w:rPr>
          <w:rFonts w:ascii="Times New Roman" w:hAnsi="Times New Roman"/>
          <w:sz w:val="20"/>
          <w:szCs w:val="20"/>
          <w:lang w:val="ru-RU"/>
        </w:rPr>
        <w:t>дка щодо в</w:t>
      </w:r>
      <w:r w:rsidRPr="00266B82">
        <w:rPr>
          <w:rFonts w:ascii="Times New Roman" w:hAnsi="Times New Roman"/>
          <w:sz w:val="20"/>
          <w:szCs w:val="20"/>
          <w:lang w:val="en-US"/>
        </w:rPr>
        <w:t>i</w:t>
      </w:r>
      <w:r w:rsidRPr="00266B82">
        <w:rPr>
          <w:rFonts w:ascii="Times New Roman" w:hAnsi="Times New Roman"/>
          <w:sz w:val="20"/>
          <w:szCs w:val="20"/>
          <w:lang w:val="ru-RU"/>
        </w:rPr>
        <w:t>домостей про аудиторський зв</w:t>
      </w:r>
      <w:r w:rsidRPr="00266B82">
        <w:rPr>
          <w:rFonts w:ascii="Times New Roman" w:hAnsi="Times New Roman"/>
          <w:sz w:val="20"/>
          <w:szCs w:val="20"/>
          <w:lang w:val="en-US"/>
        </w:rPr>
        <w:t>i</w:t>
      </w:r>
      <w:r w:rsidRPr="00266B82">
        <w:rPr>
          <w:rFonts w:ascii="Times New Roman" w:hAnsi="Times New Roman"/>
          <w:sz w:val="20"/>
          <w:szCs w:val="20"/>
          <w:lang w:val="ru-RU"/>
        </w:rPr>
        <w:t>т щодо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зв</w:t>
      </w:r>
      <w:r w:rsidRPr="00266B82">
        <w:rPr>
          <w:rFonts w:ascii="Times New Roman" w:hAnsi="Times New Roman"/>
          <w:sz w:val="20"/>
          <w:szCs w:val="20"/>
          <w:lang w:val="en-US"/>
        </w:rPr>
        <w:t>i</w:t>
      </w:r>
      <w:r w:rsidRPr="00266B82">
        <w:rPr>
          <w:rFonts w:ascii="Times New Roman" w:hAnsi="Times New Roman"/>
          <w:sz w:val="20"/>
          <w:szCs w:val="20"/>
          <w:lang w:val="ru-RU"/>
        </w:rPr>
        <w:t>тний р</w:t>
      </w:r>
      <w:r w:rsidRPr="00266B82">
        <w:rPr>
          <w:rFonts w:ascii="Times New Roman" w:hAnsi="Times New Roman"/>
          <w:sz w:val="20"/>
          <w:szCs w:val="20"/>
          <w:lang w:val="en-US"/>
        </w:rPr>
        <w:t>i</w:t>
      </w:r>
      <w:r w:rsidRPr="00266B82">
        <w:rPr>
          <w:rFonts w:ascii="Times New Roman" w:hAnsi="Times New Roman"/>
          <w:sz w:val="20"/>
          <w:szCs w:val="20"/>
          <w:lang w:val="ru-RU"/>
        </w:rPr>
        <w:t>к" не розкрита особою у складі річного звіту через те, що  особа не здійснювала аудит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зв</w:t>
      </w:r>
      <w:r w:rsidRPr="00266B82">
        <w:rPr>
          <w:rFonts w:ascii="Times New Roman" w:hAnsi="Times New Roman"/>
          <w:sz w:val="20"/>
          <w:szCs w:val="20"/>
          <w:lang w:val="en-US"/>
        </w:rPr>
        <w:t>i</w:t>
      </w:r>
      <w:r w:rsidRPr="00266B82">
        <w:rPr>
          <w:rFonts w:ascii="Times New Roman" w:hAnsi="Times New Roman"/>
          <w:sz w:val="20"/>
          <w:szCs w:val="20"/>
          <w:lang w:val="ru-RU"/>
        </w:rPr>
        <w:t>тний р</w:t>
      </w:r>
      <w:r w:rsidRPr="00266B82">
        <w:rPr>
          <w:rFonts w:ascii="Times New Roman" w:hAnsi="Times New Roman"/>
          <w:sz w:val="20"/>
          <w:szCs w:val="20"/>
          <w:lang w:val="en-US"/>
        </w:rPr>
        <w:t>i</w:t>
      </w:r>
      <w:r w:rsidRPr="00266B82">
        <w:rPr>
          <w:rFonts w:ascii="Times New Roman" w:hAnsi="Times New Roman"/>
          <w:sz w:val="20"/>
          <w:szCs w:val="20"/>
          <w:lang w:val="ru-RU"/>
        </w:rPr>
        <w:t>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вчинення правочин</w:t>
      </w:r>
      <w:r w:rsidRPr="00266B82">
        <w:rPr>
          <w:rFonts w:ascii="Times New Roman" w:hAnsi="Times New Roman"/>
          <w:sz w:val="20"/>
          <w:szCs w:val="20"/>
          <w:lang w:val="en-US"/>
        </w:rPr>
        <w:t>i</w:t>
      </w:r>
      <w:r w:rsidRPr="00266B82">
        <w:rPr>
          <w:rFonts w:ascii="Times New Roman" w:hAnsi="Times New Roman"/>
          <w:sz w:val="20"/>
          <w:szCs w:val="20"/>
          <w:lang w:val="ru-RU"/>
        </w:rPr>
        <w:t>в, щодо вчинення яких є за</w:t>
      </w:r>
      <w:r w:rsidRPr="00266B82">
        <w:rPr>
          <w:rFonts w:ascii="Times New Roman" w:hAnsi="Times New Roman"/>
          <w:sz w:val="20"/>
          <w:szCs w:val="20"/>
          <w:lang w:val="en-US"/>
        </w:rPr>
        <w:t>i</w:t>
      </w:r>
      <w:r w:rsidRPr="00266B82">
        <w:rPr>
          <w:rFonts w:ascii="Times New Roman" w:hAnsi="Times New Roman"/>
          <w:sz w:val="20"/>
          <w:szCs w:val="20"/>
          <w:lang w:val="ru-RU"/>
        </w:rPr>
        <w:t>нтересован</w:t>
      </w:r>
      <w:r w:rsidRPr="00266B82">
        <w:rPr>
          <w:rFonts w:ascii="Times New Roman" w:hAnsi="Times New Roman"/>
          <w:sz w:val="20"/>
          <w:szCs w:val="20"/>
          <w:lang w:val="en-US"/>
        </w:rPr>
        <w:t>i</w:t>
      </w:r>
      <w:r w:rsidRPr="00266B82">
        <w:rPr>
          <w:rFonts w:ascii="Times New Roman" w:hAnsi="Times New Roman"/>
          <w:sz w:val="20"/>
          <w:szCs w:val="20"/>
          <w:lang w:val="ru-RU"/>
        </w:rPr>
        <w:t>сть" не розкрита особою у складі річного звіту через те, що особа не приймала рішеннь про вчинення правочин</w:t>
      </w:r>
      <w:r w:rsidRPr="00266B82">
        <w:rPr>
          <w:rFonts w:ascii="Times New Roman" w:hAnsi="Times New Roman"/>
          <w:sz w:val="20"/>
          <w:szCs w:val="20"/>
          <w:lang w:val="en-US"/>
        </w:rPr>
        <w:t>i</w:t>
      </w:r>
      <w:r w:rsidRPr="00266B82">
        <w:rPr>
          <w:rFonts w:ascii="Times New Roman" w:hAnsi="Times New Roman"/>
          <w:sz w:val="20"/>
          <w:szCs w:val="20"/>
          <w:lang w:val="ru-RU"/>
        </w:rPr>
        <w:t>в, щодо вчинення яких є за</w:t>
      </w:r>
      <w:r w:rsidRPr="00266B82">
        <w:rPr>
          <w:rFonts w:ascii="Times New Roman" w:hAnsi="Times New Roman"/>
          <w:sz w:val="20"/>
          <w:szCs w:val="20"/>
          <w:lang w:val="en-US"/>
        </w:rPr>
        <w:t>i</w:t>
      </w:r>
      <w:r w:rsidRPr="00266B82">
        <w:rPr>
          <w:rFonts w:ascii="Times New Roman" w:hAnsi="Times New Roman"/>
          <w:sz w:val="20"/>
          <w:szCs w:val="20"/>
          <w:lang w:val="ru-RU"/>
        </w:rPr>
        <w:t>нтересован</w:t>
      </w:r>
      <w:r w:rsidRPr="00266B82">
        <w:rPr>
          <w:rFonts w:ascii="Times New Roman" w:hAnsi="Times New Roman"/>
          <w:sz w:val="20"/>
          <w:szCs w:val="20"/>
          <w:lang w:val="en-US"/>
        </w:rPr>
        <w:t>i</w:t>
      </w:r>
      <w:r w:rsidRPr="00266B82">
        <w:rPr>
          <w:rFonts w:ascii="Times New Roman" w:hAnsi="Times New Roman"/>
          <w:sz w:val="20"/>
          <w:szCs w:val="20"/>
          <w:lang w:val="ru-RU"/>
        </w:rPr>
        <w:t>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платеж</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кодекс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яким керується особа"  не розкрита через те, що на дистанційних загальних зборах акціонерів Товариства,  які відбулися  28.04.23р.,  було  прийнято рішення про скасування діючіх принципів (кодексу) корпоративного управління ПРАТ "Розівський елеватор". Тому  Товариство в своїй діяльності не керується власним кодексом корпоративного управління . Відповідно до вимог чинного законодавства України , товариство не зобов'язане мати власний кодекс корпоративного управління. Відповідно до ст. 33 Закону України "Про акціонерні товариства"питання затвердження принципів (кодексу) корпоративного управління товариства віднесено до виключної компентенції загальних  зборів акціонерів. Загальними зборами акціонерів товариства кодекс корпоративного управління не затверджувався.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Ц</w:t>
      </w:r>
      <w:r w:rsidRPr="00266B82">
        <w:rPr>
          <w:rFonts w:ascii="Times New Roman" w:hAnsi="Times New Roman"/>
          <w:sz w:val="20"/>
          <w:szCs w:val="20"/>
          <w:lang w:val="en-US"/>
        </w:rPr>
        <w:t>i</w:t>
      </w:r>
      <w:r w:rsidRPr="00266B82">
        <w:rPr>
          <w:rFonts w:ascii="Times New Roman" w:hAnsi="Times New Roman"/>
          <w:sz w:val="20"/>
          <w:szCs w:val="20"/>
          <w:lang w:val="ru-RU"/>
        </w:rPr>
        <w:t>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особи та акц</w:t>
      </w:r>
      <w:r w:rsidRPr="00266B82">
        <w:rPr>
          <w:rFonts w:ascii="Times New Roman" w:hAnsi="Times New Roman"/>
          <w:sz w:val="20"/>
          <w:szCs w:val="20"/>
          <w:lang w:val="en-US"/>
        </w:rPr>
        <w:t>i</w:t>
      </w:r>
      <w:r w:rsidRPr="00266B82">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Рада директор</w:t>
      </w:r>
      <w:r w:rsidRPr="00266B82">
        <w:rPr>
          <w:rFonts w:ascii="Times New Roman" w:hAnsi="Times New Roman"/>
          <w:sz w:val="20"/>
          <w:szCs w:val="20"/>
          <w:lang w:val="en-US"/>
        </w:rPr>
        <w:t>i</w:t>
      </w:r>
      <w:r w:rsidRPr="00266B82">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Розкриття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прозор</w:t>
      </w:r>
      <w:r w:rsidRPr="00266B82">
        <w:rPr>
          <w:rFonts w:ascii="Times New Roman" w:hAnsi="Times New Roman"/>
          <w:sz w:val="20"/>
          <w:szCs w:val="20"/>
          <w:lang w:val="en-US"/>
        </w:rPr>
        <w:t>i</w:t>
      </w:r>
      <w:r w:rsidRPr="00266B82">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Система контролю </w:t>
      </w:r>
      <w:r w:rsidRPr="00266B82">
        <w:rPr>
          <w:rFonts w:ascii="Times New Roman" w:hAnsi="Times New Roman"/>
          <w:sz w:val="20"/>
          <w:szCs w:val="20"/>
          <w:lang w:val="en-US"/>
        </w:rPr>
        <w:t>i</w:t>
      </w:r>
      <w:r w:rsidRPr="00266B82">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практику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застосовувану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 Оц</w:t>
      </w:r>
      <w:r w:rsidRPr="00266B82">
        <w:rPr>
          <w:rFonts w:ascii="Times New Roman" w:hAnsi="Times New Roman"/>
          <w:sz w:val="20"/>
          <w:szCs w:val="20"/>
          <w:lang w:val="en-US"/>
        </w:rPr>
        <w:t>i</w:t>
      </w:r>
      <w:r w:rsidRPr="00266B82">
        <w:rPr>
          <w:rFonts w:ascii="Times New Roman" w:hAnsi="Times New Roman"/>
          <w:sz w:val="20"/>
          <w:szCs w:val="20"/>
          <w:lang w:val="ru-RU"/>
        </w:rPr>
        <w:t>нка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особи, яка застосована понад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законодавством вимоги.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збори власник</w:t>
      </w:r>
      <w:r w:rsidRPr="00266B82">
        <w:rPr>
          <w:rFonts w:ascii="Times New Roman" w:hAnsi="Times New Roman"/>
          <w:sz w:val="20"/>
          <w:szCs w:val="20"/>
          <w:lang w:val="en-US"/>
        </w:rPr>
        <w:t>i</w:t>
      </w:r>
      <w:r w:rsidRPr="00266B82">
        <w:rPr>
          <w:rFonts w:ascii="Times New Roman" w:hAnsi="Times New Roman"/>
          <w:sz w:val="20"/>
          <w:szCs w:val="20"/>
          <w:lang w:val="ru-RU"/>
        </w:rPr>
        <w:t>в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 та загальний опис прийнятих на таких зборах р</w:t>
      </w:r>
      <w:r w:rsidRPr="00266B82">
        <w:rPr>
          <w:rFonts w:ascii="Times New Roman" w:hAnsi="Times New Roman"/>
          <w:sz w:val="20"/>
          <w:szCs w:val="20"/>
          <w:lang w:val="en-US"/>
        </w:rPr>
        <w:t>i</w:t>
      </w:r>
      <w:r w:rsidRPr="00266B82">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266B82">
        <w:rPr>
          <w:rFonts w:ascii="Times New Roman" w:hAnsi="Times New Roman"/>
          <w:sz w:val="20"/>
          <w:szCs w:val="20"/>
          <w:lang w:val="en-US"/>
        </w:rPr>
        <w:t>i</w:t>
      </w:r>
      <w:r w:rsidRPr="00266B82">
        <w:rPr>
          <w:rFonts w:ascii="Times New Roman" w:hAnsi="Times New Roman"/>
          <w:sz w:val="20"/>
          <w:szCs w:val="20"/>
          <w:lang w:val="ru-RU"/>
        </w:rPr>
        <w:t>в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Рада.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проведен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w:t>
      </w:r>
      <w:r w:rsidRPr="00266B82">
        <w:rPr>
          <w:rFonts w:ascii="Times New Roman" w:hAnsi="Times New Roman"/>
          <w:sz w:val="20"/>
          <w:szCs w:val="20"/>
          <w:lang w:val="en-US"/>
        </w:rPr>
        <w:t>i</w:t>
      </w:r>
      <w:r w:rsidRPr="00266B82">
        <w:rPr>
          <w:rFonts w:ascii="Times New Roman" w:hAnsi="Times New Roman"/>
          <w:sz w:val="20"/>
          <w:szCs w:val="20"/>
          <w:lang w:val="ru-RU"/>
        </w:rPr>
        <w:t>дання ком</w:t>
      </w:r>
      <w:r w:rsidRPr="00266B82">
        <w:rPr>
          <w:rFonts w:ascii="Times New Roman" w:hAnsi="Times New Roman"/>
          <w:sz w:val="20"/>
          <w:szCs w:val="20"/>
          <w:lang w:val="en-US"/>
        </w:rPr>
        <w:t>i</w:t>
      </w:r>
      <w:r w:rsidRPr="00266B82">
        <w:rPr>
          <w:rFonts w:ascii="Times New Roman" w:hAnsi="Times New Roman"/>
          <w:sz w:val="20"/>
          <w:szCs w:val="20"/>
          <w:lang w:val="ru-RU"/>
        </w:rPr>
        <w:t>тет</w:t>
      </w:r>
      <w:r w:rsidRPr="00266B82">
        <w:rPr>
          <w:rFonts w:ascii="Times New Roman" w:hAnsi="Times New Roman"/>
          <w:sz w:val="20"/>
          <w:szCs w:val="20"/>
          <w:lang w:val="en-US"/>
        </w:rPr>
        <w:t>i</w:t>
      </w:r>
      <w:r w:rsidRPr="00266B82">
        <w:rPr>
          <w:rFonts w:ascii="Times New Roman" w:hAnsi="Times New Roman"/>
          <w:sz w:val="20"/>
          <w:szCs w:val="20"/>
          <w:lang w:val="ru-RU"/>
        </w:rPr>
        <w:t>в ради та загальний опис прийнятих р</w:t>
      </w:r>
      <w:r w:rsidRPr="00266B82">
        <w:rPr>
          <w:rFonts w:ascii="Times New Roman" w:hAnsi="Times New Roman"/>
          <w:sz w:val="20"/>
          <w:szCs w:val="20"/>
          <w:lang w:val="en-US"/>
        </w:rPr>
        <w:t>i</w:t>
      </w:r>
      <w:r w:rsidRPr="00266B82">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266B82">
        <w:rPr>
          <w:rFonts w:ascii="Times New Roman" w:hAnsi="Times New Roman"/>
          <w:sz w:val="20"/>
          <w:szCs w:val="20"/>
          <w:lang w:val="en-US"/>
        </w:rPr>
        <w:t>i</w:t>
      </w:r>
      <w:r w:rsidRPr="00266B82">
        <w:rPr>
          <w:rFonts w:ascii="Times New Roman" w:hAnsi="Times New Roman"/>
          <w:sz w:val="20"/>
          <w:szCs w:val="20"/>
          <w:lang w:val="ru-RU"/>
        </w:rPr>
        <w:t>даннь ком</w:t>
      </w:r>
      <w:r w:rsidRPr="00266B82">
        <w:rPr>
          <w:rFonts w:ascii="Times New Roman" w:hAnsi="Times New Roman"/>
          <w:sz w:val="20"/>
          <w:szCs w:val="20"/>
          <w:lang w:val="en-US"/>
        </w:rPr>
        <w:t>i</w:t>
      </w:r>
      <w:r w:rsidRPr="00266B82">
        <w:rPr>
          <w:rFonts w:ascii="Times New Roman" w:hAnsi="Times New Roman"/>
          <w:sz w:val="20"/>
          <w:szCs w:val="20"/>
          <w:lang w:val="ru-RU"/>
        </w:rPr>
        <w:t>тет</w:t>
      </w:r>
      <w:r w:rsidRPr="00266B82">
        <w:rPr>
          <w:rFonts w:ascii="Times New Roman" w:hAnsi="Times New Roman"/>
          <w:sz w:val="20"/>
          <w:szCs w:val="20"/>
          <w:lang w:val="en-US"/>
        </w:rPr>
        <w:t>i</w:t>
      </w:r>
      <w:r w:rsidRPr="00266B82">
        <w:rPr>
          <w:rFonts w:ascii="Times New Roman" w:hAnsi="Times New Roman"/>
          <w:sz w:val="20"/>
          <w:szCs w:val="20"/>
          <w:lang w:val="ru-RU"/>
        </w:rPr>
        <w:t>в ради.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Виконавчий орган.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проведен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w:t>
      </w:r>
      <w:r w:rsidRPr="00266B82">
        <w:rPr>
          <w:rFonts w:ascii="Times New Roman" w:hAnsi="Times New Roman"/>
          <w:sz w:val="20"/>
          <w:szCs w:val="20"/>
          <w:lang w:val="en-US"/>
        </w:rPr>
        <w:t>i</w:t>
      </w:r>
      <w:r w:rsidRPr="00266B82">
        <w:rPr>
          <w:rFonts w:ascii="Times New Roman" w:hAnsi="Times New Roman"/>
          <w:sz w:val="20"/>
          <w:szCs w:val="20"/>
          <w:lang w:val="ru-RU"/>
        </w:rPr>
        <w:t>дання ком</w:t>
      </w:r>
      <w:r w:rsidRPr="00266B82">
        <w:rPr>
          <w:rFonts w:ascii="Times New Roman" w:hAnsi="Times New Roman"/>
          <w:sz w:val="20"/>
          <w:szCs w:val="20"/>
          <w:lang w:val="en-US"/>
        </w:rPr>
        <w:t>i</w:t>
      </w:r>
      <w:r w:rsidRPr="00266B82">
        <w:rPr>
          <w:rFonts w:ascii="Times New Roman" w:hAnsi="Times New Roman"/>
          <w:sz w:val="20"/>
          <w:szCs w:val="20"/>
          <w:lang w:val="ru-RU"/>
        </w:rPr>
        <w:t>тет</w:t>
      </w:r>
      <w:r w:rsidRPr="00266B82">
        <w:rPr>
          <w:rFonts w:ascii="Times New Roman" w:hAnsi="Times New Roman"/>
          <w:sz w:val="20"/>
          <w:szCs w:val="20"/>
          <w:lang w:val="en-US"/>
        </w:rPr>
        <w:t>i</w:t>
      </w:r>
      <w:r w:rsidRPr="00266B82">
        <w:rPr>
          <w:rFonts w:ascii="Times New Roman" w:hAnsi="Times New Roman"/>
          <w:sz w:val="20"/>
          <w:szCs w:val="20"/>
          <w:lang w:val="ru-RU"/>
        </w:rPr>
        <w:t>в колег</w:t>
      </w:r>
      <w:r w:rsidRPr="00266B82">
        <w:rPr>
          <w:rFonts w:ascii="Times New Roman" w:hAnsi="Times New Roman"/>
          <w:sz w:val="20"/>
          <w:szCs w:val="20"/>
          <w:lang w:val="en-US"/>
        </w:rPr>
        <w:t>i</w:t>
      </w:r>
      <w:r w:rsidRPr="00266B82">
        <w:rPr>
          <w:rFonts w:ascii="Times New Roman" w:hAnsi="Times New Roman"/>
          <w:sz w:val="20"/>
          <w:szCs w:val="20"/>
          <w:lang w:val="ru-RU"/>
        </w:rPr>
        <w:t>ального виконавчого органу та загальний опис прийнятих р</w:t>
      </w:r>
      <w:r w:rsidRPr="00266B82">
        <w:rPr>
          <w:rFonts w:ascii="Times New Roman" w:hAnsi="Times New Roman"/>
          <w:sz w:val="20"/>
          <w:szCs w:val="20"/>
          <w:lang w:val="en-US"/>
        </w:rPr>
        <w:t>i</w:t>
      </w:r>
      <w:r w:rsidRPr="00266B82">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Виконавчий орган.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одноос</w:t>
      </w:r>
      <w:r w:rsidRPr="00266B82">
        <w:rPr>
          <w:rFonts w:ascii="Times New Roman" w:hAnsi="Times New Roman"/>
          <w:sz w:val="20"/>
          <w:szCs w:val="20"/>
          <w:lang w:val="en-US"/>
        </w:rPr>
        <w:t>i</w:t>
      </w:r>
      <w:r w:rsidRPr="00266B82">
        <w:rPr>
          <w:rFonts w:ascii="Times New Roman" w:hAnsi="Times New Roman"/>
          <w:sz w:val="20"/>
          <w:szCs w:val="20"/>
          <w:lang w:val="ru-RU"/>
        </w:rPr>
        <w:t>бний виконавчий орган та загальний опис прийнятих р</w:t>
      </w:r>
      <w:r w:rsidRPr="00266B82">
        <w:rPr>
          <w:rFonts w:ascii="Times New Roman" w:hAnsi="Times New Roman"/>
          <w:sz w:val="20"/>
          <w:szCs w:val="20"/>
          <w:lang w:val="en-US"/>
        </w:rPr>
        <w:t>i</w:t>
      </w:r>
      <w:r w:rsidRPr="00266B82">
        <w:rPr>
          <w:rFonts w:ascii="Times New Roman" w:hAnsi="Times New Roman"/>
          <w:sz w:val="20"/>
          <w:szCs w:val="20"/>
          <w:lang w:val="ru-RU"/>
        </w:rPr>
        <w:t>шень" не розкрита особою у складі річного звіту через те, що на кінець звітного періоду особа не мала одноосібного виконавчого органу.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корпоративного секретаря, а також зв</w:t>
      </w:r>
      <w:r w:rsidRPr="00266B82">
        <w:rPr>
          <w:rFonts w:ascii="Times New Roman" w:hAnsi="Times New Roman"/>
          <w:sz w:val="20"/>
          <w:szCs w:val="20"/>
          <w:lang w:val="en-US"/>
        </w:rPr>
        <w:t>i</w:t>
      </w:r>
      <w:r w:rsidRPr="00266B82">
        <w:rPr>
          <w:rFonts w:ascii="Times New Roman" w:hAnsi="Times New Roman"/>
          <w:sz w:val="20"/>
          <w:szCs w:val="20"/>
          <w:lang w:val="ru-RU"/>
        </w:rPr>
        <w:t>т щодо результат</w:t>
      </w:r>
      <w:r w:rsidRPr="00266B82">
        <w:rPr>
          <w:rFonts w:ascii="Times New Roman" w:hAnsi="Times New Roman"/>
          <w:sz w:val="20"/>
          <w:szCs w:val="20"/>
          <w:lang w:val="en-US"/>
        </w:rPr>
        <w:t>i</w:t>
      </w:r>
      <w:r w:rsidRPr="00266B82">
        <w:rPr>
          <w:rFonts w:ascii="Times New Roman" w:hAnsi="Times New Roman"/>
          <w:sz w:val="20"/>
          <w:szCs w:val="20"/>
          <w:lang w:val="ru-RU"/>
        </w:rPr>
        <w:t>в його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Примітка до складової змісту річної інформації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Система внутрішнього контролю визначає всі внутрішні правила та процедури контролю, запроваджені керівництвом Товариством для досягнення поставленої мети - забезпечення стабільного і ефективного функціонування підприємства, дотримання внутрішньо-господарської політики, збереження та раціональне </w:t>
      </w:r>
      <w:r w:rsidRPr="00266B82">
        <w:rPr>
          <w:rFonts w:ascii="Times New Roman" w:hAnsi="Times New Roman"/>
          <w:sz w:val="20"/>
          <w:szCs w:val="20"/>
          <w:lang w:val="ru-RU"/>
        </w:rPr>
        <w:lastRenderedPageBreak/>
        <w:t>використання активів підприємства, запобігання та викриття фальсифікацій, помилок, точність і повнота бухгалтерських записів, своєчасна підготовка надійної фінансової інформації.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Системи внутрішнього контролю Товариства спрямована на забезпечення: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надійної інформації, яка необхідна для успішного керівництва діяльністю Товариства;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збереження активів і документів - уникнення фактів крадіжок, псування та нецільового використання майна, знищення і розголошення інформації (в тому числі тієї, що міститься в облікових регістрах, комп'ютерних базах даних);</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 xml:space="preserve">ефективності господарської діяльності - виключення шляхом контрольних процедур дублювання, невиробничих витрат, нераціонального використання всіх видів ресурсів;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оптимізації податкових платежів, зміцнення розрахункової дисципліни;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відповідності визначеним обліковим принципам - обов'язкове виконання працівниками встановлених на підприємстві інструкцій і правил, а також вимог нормативних документів;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надійної системи бухгалтерського обліку.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Система внутрішнього контролю Товариства включає наступні елементи (фактори):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w:t>
      </w:r>
      <w:r w:rsidRPr="00266B82">
        <w:rPr>
          <w:rFonts w:ascii="Times New Roman" w:hAnsi="Times New Roman"/>
          <w:sz w:val="20"/>
          <w:szCs w:val="20"/>
          <w:lang w:val="ru-RU"/>
        </w:rPr>
        <w:tab/>
        <w:t>Середовище контролю - організаційна структура, розподіл функцій за посадами, посадові обов'язки ключових посад. До факторів середовища контролю належать: діяльність керівництва (власників) клієнта (Накази, Протоколи, Розпорядження, Положення); політика та методи керівництва; організаційна структура підприємства і методи розподілу функцій управління і відповідальності; управлінські методи контролю, в тому числі кадрова політика і практика, а також порядок розподілу обов'язків (Штатні розписи, посадові інструкції).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w:t>
      </w:r>
      <w:r w:rsidRPr="00266B82">
        <w:rPr>
          <w:rFonts w:ascii="Times New Roman" w:hAnsi="Times New Roman"/>
          <w:sz w:val="20"/>
          <w:szCs w:val="20"/>
          <w:lang w:val="ru-RU"/>
        </w:rPr>
        <w:tab/>
        <w:t>Система бухгалтерського обліку - це заходи і записи підприємства, шляхом яких бухгалтерські операції оформлюються в регістрах бухгалтерського обліку. Така система визначає, збирає, аналізує, підраховує, класифікує, записує, підсумовує і надає інформацію про операції та інші заходи.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w:t>
      </w:r>
      <w:r w:rsidRPr="00266B82">
        <w:rPr>
          <w:rFonts w:ascii="Times New Roman" w:hAnsi="Times New Roman"/>
          <w:sz w:val="20"/>
          <w:szCs w:val="20"/>
          <w:lang w:val="ru-RU"/>
        </w:rPr>
        <w:tab/>
        <w:t>Контрольні процедури - політики і процедури з контролю за забезпеченням повноти, точності, законності, захисту активів і файлів даних надійності фінансової інформації, шляхом здійснення, зокрема, наступних заходів.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бухгалтерський фінансовий облік (інвентаризація і документація, рахунки і подвійний запис);</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бухгалтерський управлінський облік (розподіл обов'язків, нормування витрат);</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w:t>
      </w:r>
      <w:r w:rsidRPr="00266B82">
        <w:rPr>
          <w:rFonts w:ascii="Times New Roman" w:hAnsi="Times New Roman"/>
          <w:sz w:val="20"/>
          <w:szCs w:val="20"/>
          <w:lang w:val="ru-RU"/>
        </w:rPr>
        <w:tab/>
        <w:t>огляд,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Всі перераховані вище методи становлять єдину систему і використовуються в цілях управління Товариством.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Метою управління ризиками є їхня мінімізація або мінімізація їхніх наслідків.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Статутом товариства передбачена можливість обрання (призначення) ревізійної комісії (ревізора).</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будь-яких обмежень прав участ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голосування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(учасник</w:t>
      </w:r>
      <w:r w:rsidRPr="00266B82">
        <w:rPr>
          <w:rFonts w:ascii="Times New Roman" w:hAnsi="Times New Roman"/>
          <w:sz w:val="20"/>
          <w:szCs w:val="20"/>
          <w:lang w:val="en-US"/>
        </w:rPr>
        <w:t>i</w:t>
      </w:r>
      <w:r w:rsidRPr="00266B82">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голосування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(учасник</w:t>
      </w:r>
      <w:r w:rsidRPr="00266B82">
        <w:rPr>
          <w:rFonts w:ascii="Times New Roman" w:hAnsi="Times New Roman"/>
          <w:sz w:val="20"/>
          <w:szCs w:val="20"/>
          <w:lang w:val="en-US"/>
        </w:rPr>
        <w:t>i</w:t>
      </w:r>
      <w:r w:rsidRPr="00266B82">
        <w:rPr>
          <w:rFonts w:ascii="Times New Roman" w:hAnsi="Times New Roman"/>
          <w:sz w:val="20"/>
          <w:szCs w:val="20"/>
          <w:lang w:val="ru-RU"/>
        </w:rPr>
        <w:t>в) на загальних зборах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порядку призначення / зв</w:t>
      </w:r>
      <w:r w:rsidRPr="00266B82">
        <w:rPr>
          <w:rFonts w:ascii="Times New Roman" w:hAnsi="Times New Roman"/>
          <w:sz w:val="20"/>
          <w:szCs w:val="20"/>
          <w:lang w:val="en-US"/>
        </w:rPr>
        <w:t>i</w:t>
      </w:r>
      <w:r w:rsidRPr="00266B82">
        <w:rPr>
          <w:rFonts w:ascii="Times New Roman" w:hAnsi="Times New Roman"/>
          <w:sz w:val="20"/>
          <w:szCs w:val="20"/>
          <w:lang w:val="ru-RU"/>
        </w:rPr>
        <w:t>льнення посадових ос</w:t>
      </w:r>
      <w:r w:rsidRPr="00266B82">
        <w:rPr>
          <w:rFonts w:ascii="Times New Roman" w:hAnsi="Times New Roman"/>
          <w:sz w:val="20"/>
          <w:szCs w:val="20"/>
          <w:lang w:val="en-US"/>
        </w:rPr>
        <w:t>i</w:t>
      </w:r>
      <w:r w:rsidRPr="00266B82">
        <w:rPr>
          <w:rFonts w:ascii="Times New Roman" w:hAnsi="Times New Roman"/>
          <w:sz w:val="20"/>
          <w:szCs w:val="20"/>
          <w:lang w:val="ru-RU"/>
        </w:rPr>
        <w:t>б (кр</w:t>
      </w:r>
      <w:r w:rsidRPr="00266B82">
        <w:rPr>
          <w:rFonts w:ascii="Times New Roman" w:hAnsi="Times New Roman"/>
          <w:sz w:val="20"/>
          <w:szCs w:val="20"/>
          <w:lang w:val="en-US"/>
        </w:rPr>
        <w:t>i</w:t>
      </w:r>
      <w:r w:rsidRPr="00266B82">
        <w:rPr>
          <w:rFonts w:ascii="Times New Roman" w:hAnsi="Times New Roman"/>
          <w:sz w:val="20"/>
          <w:szCs w:val="20"/>
          <w:lang w:val="ru-RU"/>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266B82">
        <w:rPr>
          <w:rFonts w:ascii="Times New Roman" w:hAnsi="Times New Roman"/>
          <w:sz w:val="20"/>
          <w:szCs w:val="20"/>
          <w:lang w:val="en-US"/>
        </w:rPr>
        <w:t>i</w:t>
      </w:r>
      <w:r w:rsidRPr="00266B82">
        <w:rPr>
          <w:rFonts w:ascii="Times New Roman" w:hAnsi="Times New Roman"/>
          <w:sz w:val="20"/>
          <w:szCs w:val="20"/>
          <w:lang w:val="ru-RU"/>
        </w:rPr>
        <w:t>льнення посадових ос</w:t>
      </w:r>
      <w:r w:rsidRPr="00266B82">
        <w:rPr>
          <w:rFonts w:ascii="Times New Roman" w:hAnsi="Times New Roman"/>
          <w:sz w:val="20"/>
          <w:szCs w:val="20"/>
          <w:lang w:val="en-US"/>
        </w:rPr>
        <w:t>i</w:t>
      </w:r>
      <w:r w:rsidRPr="00266B82">
        <w:rPr>
          <w:rFonts w:ascii="Times New Roman" w:hAnsi="Times New Roman"/>
          <w:sz w:val="20"/>
          <w:szCs w:val="20"/>
          <w:lang w:val="ru-RU"/>
        </w:rPr>
        <w:t>б (кр</w:t>
      </w:r>
      <w:r w:rsidRPr="00266B82">
        <w:rPr>
          <w:rFonts w:ascii="Times New Roman" w:hAnsi="Times New Roman"/>
          <w:sz w:val="20"/>
          <w:szCs w:val="20"/>
          <w:lang w:val="en-US"/>
        </w:rPr>
        <w:t>i</w:t>
      </w:r>
      <w:r w:rsidRPr="00266B82">
        <w:rPr>
          <w:rFonts w:ascii="Times New Roman" w:hAnsi="Times New Roman"/>
          <w:sz w:val="20"/>
          <w:szCs w:val="20"/>
          <w:lang w:val="ru-RU"/>
        </w:rPr>
        <w:t>м ради та виконавчого органу)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Голові та членам Наглядової ради Товариства винагорода не нараховується та не виплачується.                                                                                                                                                                                                                                                             Голові правління у звітному році було виплачено фіксовану винагороду в розмірі, що дорівнює річному заробітку відповідно до займаної посади та штатного розпису.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Член правління Оберемок Тетяна Миколаївна отримує заробітну плату на посаді головного бухгалтера Товариства згідно штатного розпису.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пол</w:t>
      </w:r>
      <w:r w:rsidRPr="00266B82">
        <w:rPr>
          <w:rFonts w:ascii="Times New Roman" w:hAnsi="Times New Roman"/>
          <w:sz w:val="20"/>
          <w:szCs w:val="20"/>
          <w:lang w:val="en-US"/>
        </w:rPr>
        <w:t>i</w:t>
      </w:r>
      <w:r w:rsidRPr="00266B82">
        <w:rPr>
          <w:rFonts w:ascii="Times New Roman" w:hAnsi="Times New Roman"/>
          <w:sz w:val="20"/>
          <w:szCs w:val="20"/>
          <w:lang w:val="ru-RU"/>
        </w:rPr>
        <w:t xml:space="preserve">тику розкриття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266B82">
        <w:rPr>
          <w:rFonts w:ascii="Times New Roman" w:hAnsi="Times New Roman"/>
          <w:sz w:val="20"/>
          <w:szCs w:val="20"/>
          <w:lang w:val="en-US"/>
        </w:rPr>
        <w:t>i</w:t>
      </w:r>
      <w:r w:rsidRPr="00266B82">
        <w:rPr>
          <w:rFonts w:ascii="Times New Roman" w:hAnsi="Times New Roman"/>
          <w:sz w:val="20"/>
          <w:szCs w:val="20"/>
          <w:lang w:val="ru-RU"/>
        </w:rPr>
        <w:t xml:space="preserve">тику розкриття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ї особою.</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в</w:t>
      </w:r>
      <w:r w:rsidRPr="00266B82">
        <w:rPr>
          <w:rFonts w:ascii="Times New Roman" w:hAnsi="Times New Roman"/>
          <w:sz w:val="20"/>
          <w:szCs w:val="20"/>
          <w:lang w:val="en-US"/>
        </w:rPr>
        <w:t>i</w:t>
      </w:r>
      <w:r w:rsidRPr="00266B82">
        <w:rPr>
          <w:rFonts w:ascii="Times New Roman" w:hAnsi="Times New Roman"/>
          <w:sz w:val="20"/>
          <w:szCs w:val="20"/>
          <w:lang w:val="ru-RU"/>
        </w:rPr>
        <w:t>д суб'єкта аудиторської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корпоративне управл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ння.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передбачена законодавством про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та регулювання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на ринку ф</w:t>
      </w:r>
      <w:r w:rsidRPr="00266B82">
        <w:rPr>
          <w:rFonts w:ascii="Times New Roman" w:hAnsi="Times New Roman"/>
          <w:sz w:val="20"/>
          <w:szCs w:val="20"/>
          <w:lang w:val="en-US"/>
        </w:rPr>
        <w:t>i</w:t>
      </w:r>
      <w:r w:rsidRPr="00266B82">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Складова змісту річної інформації "Зв</w:t>
      </w:r>
      <w:r w:rsidRPr="00266B82">
        <w:rPr>
          <w:rFonts w:ascii="Times New Roman" w:hAnsi="Times New Roman"/>
          <w:sz w:val="20"/>
          <w:szCs w:val="20"/>
          <w:lang w:val="en-US"/>
        </w:rPr>
        <w:t>i</w:t>
      </w:r>
      <w:r w:rsidRPr="00266B82">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266B82">
        <w:rPr>
          <w:rFonts w:ascii="Times New Roman" w:hAnsi="Times New Roman"/>
          <w:sz w:val="20"/>
          <w:szCs w:val="20"/>
          <w:lang w:val="en-US"/>
        </w:rPr>
        <w:t>i</w:t>
      </w:r>
      <w:r w:rsidRPr="00266B82">
        <w:rPr>
          <w:rFonts w:ascii="Times New Roman" w:hAnsi="Times New Roman"/>
          <w:sz w:val="20"/>
          <w:szCs w:val="20"/>
          <w:lang w:val="ru-RU"/>
        </w:rPr>
        <w:t>т про сталий розвиток".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громадянство </w:t>
      </w:r>
      <w:r w:rsidRPr="00266B82">
        <w:rPr>
          <w:rFonts w:ascii="Times New Roman" w:hAnsi="Times New Roman"/>
          <w:sz w:val="20"/>
          <w:szCs w:val="20"/>
          <w:lang w:val="en-US"/>
        </w:rPr>
        <w:t>i</w:t>
      </w:r>
      <w:r w:rsidRPr="00266B82">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громадянство </w:t>
      </w:r>
      <w:r w:rsidRPr="00266B82">
        <w:rPr>
          <w:rFonts w:ascii="Times New Roman" w:hAnsi="Times New Roman"/>
          <w:sz w:val="20"/>
          <w:szCs w:val="20"/>
          <w:lang w:val="en-US"/>
        </w:rPr>
        <w:t>i</w:t>
      </w:r>
      <w:r w:rsidRPr="00266B82">
        <w:rPr>
          <w:rFonts w:ascii="Times New Roman" w:hAnsi="Times New Roman"/>
          <w:sz w:val="20"/>
          <w:szCs w:val="20"/>
          <w:lang w:val="ru-RU"/>
        </w:rPr>
        <w:t>ноземної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пост</w:t>
      </w:r>
      <w:r w:rsidRPr="00266B82">
        <w:rPr>
          <w:rFonts w:ascii="Times New Roman" w:hAnsi="Times New Roman"/>
          <w:sz w:val="20"/>
          <w:szCs w:val="20"/>
          <w:lang w:val="en-US"/>
        </w:rPr>
        <w:t>i</w:t>
      </w:r>
      <w:r w:rsidRPr="00266B82">
        <w:rPr>
          <w:rFonts w:ascii="Times New Roman" w:hAnsi="Times New Roman"/>
          <w:sz w:val="20"/>
          <w:szCs w:val="20"/>
          <w:lang w:val="ru-RU"/>
        </w:rPr>
        <w:t>йним м</w:t>
      </w:r>
      <w:r w:rsidRPr="00266B82">
        <w:rPr>
          <w:rFonts w:ascii="Times New Roman" w:hAnsi="Times New Roman"/>
          <w:sz w:val="20"/>
          <w:szCs w:val="20"/>
          <w:lang w:val="en-US"/>
        </w:rPr>
        <w:t>i</w:t>
      </w:r>
      <w:r w:rsidRPr="00266B82">
        <w:rPr>
          <w:rFonts w:ascii="Times New Roman" w:hAnsi="Times New Roman"/>
          <w:sz w:val="20"/>
          <w:szCs w:val="20"/>
          <w:lang w:val="ru-RU"/>
        </w:rPr>
        <w:t xml:space="preserve">сцем проживання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пост</w:t>
      </w:r>
      <w:r w:rsidRPr="00266B82">
        <w:rPr>
          <w:rFonts w:ascii="Times New Roman" w:hAnsi="Times New Roman"/>
          <w:sz w:val="20"/>
          <w:szCs w:val="20"/>
          <w:lang w:val="en-US"/>
        </w:rPr>
        <w:t>i</w:t>
      </w:r>
      <w:r w:rsidRPr="00266B82">
        <w:rPr>
          <w:rFonts w:ascii="Times New Roman" w:hAnsi="Times New Roman"/>
          <w:sz w:val="20"/>
          <w:szCs w:val="20"/>
          <w:lang w:val="ru-RU"/>
        </w:rPr>
        <w:t>йним м</w:t>
      </w:r>
      <w:r w:rsidRPr="00266B82">
        <w:rPr>
          <w:rFonts w:ascii="Times New Roman" w:hAnsi="Times New Roman"/>
          <w:sz w:val="20"/>
          <w:szCs w:val="20"/>
          <w:lang w:val="en-US"/>
        </w:rPr>
        <w:t>i</w:t>
      </w:r>
      <w:r w:rsidRPr="00266B82">
        <w:rPr>
          <w:rFonts w:ascii="Times New Roman" w:hAnsi="Times New Roman"/>
          <w:sz w:val="20"/>
          <w:szCs w:val="20"/>
          <w:lang w:val="ru-RU"/>
        </w:rPr>
        <w:t xml:space="preserve">сцем проживання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м</w:t>
      </w:r>
      <w:r w:rsidRPr="00266B82">
        <w:rPr>
          <w:rFonts w:ascii="Times New Roman" w:hAnsi="Times New Roman"/>
          <w:sz w:val="20"/>
          <w:szCs w:val="20"/>
          <w:lang w:val="en-US"/>
        </w:rPr>
        <w:t>i</w:t>
      </w:r>
      <w:r w:rsidRPr="00266B82">
        <w:rPr>
          <w:rFonts w:ascii="Times New Roman" w:hAnsi="Times New Roman"/>
          <w:sz w:val="20"/>
          <w:szCs w:val="20"/>
          <w:lang w:val="ru-RU"/>
        </w:rPr>
        <w:t>сцем реєстрац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м</w:t>
      </w:r>
      <w:r w:rsidRPr="00266B82">
        <w:rPr>
          <w:rFonts w:ascii="Times New Roman" w:hAnsi="Times New Roman"/>
          <w:sz w:val="20"/>
          <w:szCs w:val="20"/>
          <w:lang w:val="en-US"/>
        </w:rPr>
        <w:t>i</w:t>
      </w:r>
      <w:r w:rsidRPr="00266B82">
        <w:rPr>
          <w:rFonts w:ascii="Times New Roman" w:hAnsi="Times New Roman"/>
          <w:sz w:val="20"/>
          <w:szCs w:val="20"/>
          <w:lang w:val="ru-RU"/>
        </w:rPr>
        <w:t>сцем реєстрац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"Перел</w:t>
      </w:r>
      <w:r w:rsidRPr="00266B82">
        <w:rPr>
          <w:rFonts w:ascii="Times New Roman" w:hAnsi="Times New Roman"/>
          <w:sz w:val="20"/>
          <w:szCs w:val="20"/>
          <w:lang w:val="en-US"/>
        </w:rPr>
        <w:t>i</w:t>
      </w:r>
      <w:r w:rsidRPr="00266B82">
        <w:rPr>
          <w:rFonts w:ascii="Times New Roman" w:hAnsi="Times New Roman"/>
          <w:sz w:val="20"/>
          <w:szCs w:val="20"/>
          <w:lang w:val="ru-RU"/>
        </w:rPr>
        <w:t>к засновник</w:t>
      </w:r>
      <w:r w:rsidRPr="00266B82">
        <w:rPr>
          <w:rFonts w:ascii="Times New Roman" w:hAnsi="Times New Roman"/>
          <w:sz w:val="20"/>
          <w:szCs w:val="20"/>
          <w:lang w:val="en-US"/>
        </w:rPr>
        <w:t>i</w:t>
      </w:r>
      <w:r w:rsidRPr="00266B82">
        <w:rPr>
          <w:rFonts w:ascii="Times New Roman" w:hAnsi="Times New Roman"/>
          <w:sz w:val="20"/>
          <w:szCs w:val="20"/>
          <w:lang w:val="ru-RU"/>
        </w:rPr>
        <w:t>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учасник</w:t>
      </w:r>
      <w:r w:rsidRPr="00266B82">
        <w:rPr>
          <w:rFonts w:ascii="Times New Roman" w:hAnsi="Times New Roman"/>
          <w:sz w:val="20"/>
          <w:szCs w:val="20"/>
          <w:lang w:val="en-US"/>
        </w:rPr>
        <w:t>i</w:t>
      </w:r>
      <w:r w:rsidRPr="00266B82">
        <w:rPr>
          <w:rFonts w:ascii="Times New Roman" w:hAnsi="Times New Roman"/>
          <w:sz w:val="20"/>
          <w:szCs w:val="20"/>
          <w:lang w:val="ru-RU"/>
        </w:rPr>
        <w:t>в, що 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дноситься до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ї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м</w:t>
      </w:r>
      <w:r w:rsidRPr="00266B82">
        <w:rPr>
          <w:rFonts w:ascii="Times New Roman" w:hAnsi="Times New Roman"/>
          <w:sz w:val="20"/>
          <w:szCs w:val="20"/>
          <w:lang w:val="en-US"/>
        </w:rPr>
        <w:t>i</w:t>
      </w:r>
      <w:r w:rsidRPr="00266B82">
        <w:rPr>
          <w:rFonts w:ascii="Times New Roman" w:hAnsi="Times New Roman"/>
          <w:sz w:val="20"/>
          <w:szCs w:val="20"/>
          <w:lang w:val="ru-RU"/>
        </w:rPr>
        <w:t>сцем реєстрац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власност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м</w:t>
      </w:r>
      <w:r w:rsidRPr="00266B82">
        <w:rPr>
          <w:rFonts w:ascii="Times New Roman" w:hAnsi="Times New Roman"/>
          <w:sz w:val="20"/>
          <w:szCs w:val="20"/>
          <w:lang w:val="en-US"/>
        </w:rPr>
        <w:t>i</w:t>
      </w:r>
      <w:r w:rsidRPr="00266B82">
        <w:rPr>
          <w:rFonts w:ascii="Times New Roman" w:hAnsi="Times New Roman"/>
          <w:sz w:val="20"/>
          <w:szCs w:val="20"/>
          <w:lang w:val="ru-RU"/>
        </w:rPr>
        <w:t>сцем реєстрац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яких є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органах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громадянство </w:t>
      </w:r>
      <w:r w:rsidRPr="00266B82">
        <w:rPr>
          <w:rFonts w:ascii="Times New Roman" w:hAnsi="Times New Roman"/>
          <w:sz w:val="20"/>
          <w:szCs w:val="20"/>
          <w:lang w:val="en-US"/>
        </w:rPr>
        <w:t>i</w:t>
      </w:r>
      <w:r w:rsidRPr="00266B82">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ем</w:t>
      </w:r>
      <w:r w:rsidRPr="00266B82">
        <w:rPr>
          <w:rFonts w:ascii="Times New Roman" w:hAnsi="Times New Roman"/>
          <w:sz w:val="20"/>
          <w:szCs w:val="20"/>
          <w:lang w:val="en-US"/>
        </w:rPr>
        <w:t>i</w:t>
      </w:r>
      <w:r w:rsidRPr="00266B82">
        <w:rPr>
          <w:rFonts w:ascii="Times New Roman" w:hAnsi="Times New Roman"/>
          <w:sz w:val="20"/>
          <w:szCs w:val="20"/>
          <w:lang w:val="ru-RU"/>
        </w:rPr>
        <w:t>тента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громадянство </w:t>
      </w:r>
      <w:r w:rsidRPr="00266B82">
        <w:rPr>
          <w:rFonts w:ascii="Times New Roman" w:hAnsi="Times New Roman"/>
          <w:sz w:val="20"/>
          <w:szCs w:val="20"/>
          <w:lang w:val="en-US"/>
        </w:rPr>
        <w:t>i</w:t>
      </w:r>
      <w:r w:rsidRPr="00266B82">
        <w:rPr>
          <w:rFonts w:ascii="Times New Roman" w:hAnsi="Times New Roman"/>
          <w:sz w:val="20"/>
          <w:szCs w:val="20"/>
          <w:lang w:val="ru-RU"/>
        </w:rPr>
        <w:t>ноземної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 ем</w:t>
      </w:r>
      <w:r w:rsidRPr="00266B82">
        <w:rPr>
          <w:rFonts w:ascii="Times New Roman" w:hAnsi="Times New Roman"/>
          <w:sz w:val="20"/>
          <w:szCs w:val="20"/>
          <w:lang w:val="en-US"/>
        </w:rPr>
        <w:t>i</w:t>
      </w:r>
      <w:r w:rsidRPr="00266B82">
        <w:rPr>
          <w:rFonts w:ascii="Times New Roman" w:hAnsi="Times New Roman"/>
          <w:sz w:val="20"/>
          <w:szCs w:val="20"/>
          <w:lang w:val="ru-RU"/>
        </w:rPr>
        <w:t>тента д</w:t>
      </w:r>
      <w:r w:rsidRPr="00266B82">
        <w:rPr>
          <w:rFonts w:ascii="Times New Roman" w:hAnsi="Times New Roman"/>
          <w:sz w:val="20"/>
          <w:szCs w:val="20"/>
          <w:lang w:val="en-US"/>
        </w:rPr>
        <w:t>i</w:t>
      </w:r>
      <w:r w:rsidRPr="00266B82">
        <w:rPr>
          <w:rFonts w:ascii="Times New Roman" w:hAnsi="Times New Roman"/>
          <w:sz w:val="20"/>
          <w:szCs w:val="20"/>
          <w:lang w:val="ru-RU"/>
        </w:rPr>
        <w:t>лових в</w:t>
      </w:r>
      <w:r w:rsidRPr="00266B82">
        <w:rPr>
          <w:rFonts w:ascii="Times New Roman" w:hAnsi="Times New Roman"/>
          <w:sz w:val="20"/>
          <w:szCs w:val="20"/>
          <w:lang w:val="en-US"/>
        </w:rPr>
        <w:t>i</w:t>
      </w:r>
      <w:r w:rsidRPr="00266B82">
        <w:rPr>
          <w:rFonts w:ascii="Times New Roman" w:hAnsi="Times New Roman"/>
          <w:sz w:val="20"/>
          <w:szCs w:val="20"/>
          <w:lang w:val="ru-RU"/>
        </w:rPr>
        <w:t>дносин з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держави зони ризику або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контролюються державою зони ризику для кл</w:t>
      </w:r>
      <w:r w:rsidRPr="00266B82">
        <w:rPr>
          <w:rFonts w:ascii="Times New Roman" w:hAnsi="Times New Roman"/>
          <w:sz w:val="20"/>
          <w:szCs w:val="20"/>
          <w:lang w:val="en-US"/>
        </w:rPr>
        <w:t>i</w:t>
      </w:r>
      <w:r w:rsidRPr="00266B82">
        <w:rPr>
          <w:rFonts w:ascii="Times New Roman" w:hAnsi="Times New Roman"/>
          <w:sz w:val="20"/>
          <w:szCs w:val="20"/>
          <w:lang w:val="ru-RU"/>
        </w:rPr>
        <w:t>єнт</w:t>
      </w:r>
      <w:r w:rsidRPr="00266B82">
        <w:rPr>
          <w:rFonts w:ascii="Times New Roman" w:hAnsi="Times New Roman"/>
          <w:sz w:val="20"/>
          <w:szCs w:val="20"/>
          <w:lang w:val="en-US"/>
        </w:rPr>
        <w:t>i</w:t>
      </w:r>
      <w:r w:rsidRPr="00266B82">
        <w:rPr>
          <w:rFonts w:ascii="Times New Roman" w:hAnsi="Times New Roman"/>
          <w:sz w:val="20"/>
          <w:szCs w:val="20"/>
          <w:lang w:val="ru-RU"/>
        </w:rPr>
        <w:t>в/контрагент</w:t>
      </w:r>
      <w:r w:rsidRPr="00266B82">
        <w:rPr>
          <w:rFonts w:ascii="Times New Roman" w:hAnsi="Times New Roman"/>
          <w:sz w:val="20"/>
          <w:szCs w:val="20"/>
          <w:lang w:val="en-US"/>
        </w:rPr>
        <w:t>i</w:t>
      </w:r>
      <w:r w:rsidRPr="00266B82">
        <w:rPr>
          <w:rFonts w:ascii="Times New Roman" w:hAnsi="Times New Roman"/>
          <w:sz w:val="20"/>
          <w:szCs w:val="20"/>
          <w:lang w:val="ru-RU"/>
        </w:rPr>
        <w:t>в -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266B82">
        <w:rPr>
          <w:rFonts w:ascii="Times New Roman" w:hAnsi="Times New Roman"/>
          <w:sz w:val="20"/>
          <w:szCs w:val="20"/>
          <w:lang w:val="en-US"/>
        </w:rPr>
        <w:t>i</w:t>
      </w:r>
      <w:r w:rsidRPr="00266B82">
        <w:rPr>
          <w:rFonts w:ascii="Times New Roman" w:hAnsi="Times New Roman"/>
          <w:sz w:val="20"/>
          <w:szCs w:val="20"/>
          <w:lang w:val="ru-RU"/>
        </w:rPr>
        <w:t>лових в</w:t>
      </w:r>
      <w:r w:rsidRPr="00266B82">
        <w:rPr>
          <w:rFonts w:ascii="Times New Roman" w:hAnsi="Times New Roman"/>
          <w:sz w:val="20"/>
          <w:szCs w:val="20"/>
          <w:lang w:val="en-US"/>
        </w:rPr>
        <w:t>i</w:t>
      </w:r>
      <w:r w:rsidRPr="00266B82">
        <w:rPr>
          <w:rFonts w:ascii="Times New Roman" w:hAnsi="Times New Roman"/>
          <w:sz w:val="20"/>
          <w:szCs w:val="20"/>
          <w:lang w:val="ru-RU"/>
        </w:rPr>
        <w:t>дносин з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держави зони ризику або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контролюються державою зони ризику для кл</w:t>
      </w:r>
      <w:r w:rsidRPr="00266B82">
        <w:rPr>
          <w:rFonts w:ascii="Times New Roman" w:hAnsi="Times New Roman"/>
          <w:sz w:val="20"/>
          <w:szCs w:val="20"/>
          <w:lang w:val="en-US"/>
        </w:rPr>
        <w:t>i</w:t>
      </w:r>
      <w:r w:rsidRPr="00266B82">
        <w:rPr>
          <w:rFonts w:ascii="Times New Roman" w:hAnsi="Times New Roman"/>
          <w:sz w:val="20"/>
          <w:szCs w:val="20"/>
          <w:lang w:val="ru-RU"/>
        </w:rPr>
        <w:t>єнт</w:t>
      </w:r>
      <w:r w:rsidRPr="00266B82">
        <w:rPr>
          <w:rFonts w:ascii="Times New Roman" w:hAnsi="Times New Roman"/>
          <w:sz w:val="20"/>
          <w:szCs w:val="20"/>
          <w:lang w:val="en-US"/>
        </w:rPr>
        <w:t>i</w:t>
      </w:r>
      <w:r w:rsidRPr="00266B82">
        <w:rPr>
          <w:rFonts w:ascii="Times New Roman" w:hAnsi="Times New Roman"/>
          <w:sz w:val="20"/>
          <w:szCs w:val="20"/>
          <w:lang w:val="ru-RU"/>
        </w:rPr>
        <w:t>в/контрагент</w:t>
      </w:r>
      <w:r w:rsidRPr="00266B82">
        <w:rPr>
          <w:rFonts w:ascii="Times New Roman" w:hAnsi="Times New Roman"/>
          <w:sz w:val="20"/>
          <w:szCs w:val="20"/>
          <w:lang w:val="en-US"/>
        </w:rPr>
        <w:t>i</w:t>
      </w:r>
      <w:r w:rsidRPr="00266B82">
        <w:rPr>
          <w:rFonts w:ascii="Times New Roman" w:hAnsi="Times New Roman"/>
          <w:sz w:val="20"/>
          <w:szCs w:val="20"/>
          <w:lang w:val="ru-RU"/>
        </w:rPr>
        <w:t>в -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 ем</w:t>
      </w:r>
      <w:r w:rsidRPr="00266B82">
        <w:rPr>
          <w:rFonts w:ascii="Times New Roman" w:hAnsi="Times New Roman"/>
          <w:sz w:val="20"/>
          <w:szCs w:val="20"/>
          <w:lang w:val="en-US"/>
        </w:rPr>
        <w:t>i</w:t>
      </w:r>
      <w:r w:rsidRPr="00266B82">
        <w:rPr>
          <w:rFonts w:ascii="Times New Roman" w:hAnsi="Times New Roman"/>
          <w:sz w:val="20"/>
          <w:szCs w:val="20"/>
          <w:lang w:val="ru-RU"/>
        </w:rPr>
        <w:t>тента д</w:t>
      </w:r>
      <w:r w:rsidRPr="00266B82">
        <w:rPr>
          <w:rFonts w:ascii="Times New Roman" w:hAnsi="Times New Roman"/>
          <w:sz w:val="20"/>
          <w:szCs w:val="20"/>
          <w:lang w:val="en-US"/>
        </w:rPr>
        <w:t>i</w:t>
      </w:r>
      <w:r w:rsidRPr="00266B82">
        <w:rPr>
          <w:rFonts w:ascii="Times New Roman" w:hAnsi="Times New Roman"/>
          <w:sz w:val="20"/>
          <w:szCs w:val="20"/>
          <w:lang w:val="ru-RU"/>
        </w:rPr>
        <w:t>лових в</w:t>
      </w:r>
      <w:r w:rsidRPr="00266B82">
        <w:rPr>
          <w:rFonts w:ascii="Times New Roman" w:hAnsi="Times New Roman"/>
          <w:sz w:val="20"/>
          <w:szCs w:val="20"/>
          <w:lang w:val="en-US"/>
        </w:rPr>
        <w:t>i</w:t>
      </w:r>
      <w:r w:rsidRPr="00266B82">
        <w:rPr>
          <w:rFonts w:ascii="Times New Roman" w:hAnsi="Times New Roman"/>
          <w:sz w:val="20"/>
          <w:szCs w:val="20"/>
          <w:lang w:val="ru-RU"/>
        </w:rPr>
        <w:t>дносин з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держави зони ризику або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контролюються державою зони ризику для кл</w:t>
      </w:r>
      <w:r w:rsidRPr="00266B82">
        <w:rPr>
          <w:rFonts w:ascii="Times New Roman" w:hAnsi="Times New Roman"/>
          <w:sz w:val="20"/>
          <w:szCs w:val="20"/>
          <w:lang w:val="en-US"/>
        </w:rPr>
        <w:t>i</w:t>
      </w:r>
      <w:r w:rsidRPr="00266B82">
        <w:rPr>
          <w:rFonts w:ascii="Times New Roman" w:hAnsi="Times New Roman"/>
          <w:sz w:val="20"/>
          <w:szCs w:val="20"/>
          <w:lang w:val="ru-RU"/>
        </w:rPr>
        <w:t>єнт</w:t>
      </w:r>
      <w:r w:rsidRPr="00266B82">
        <w:rPr>
          <w:rFonts w:ascii="Times New Roman" w:hAnsi="Times New Roman"/>
          <w:sz w:val="20"/>
          <w:szCs w:val="20"/>
          <w:lang w:val="en-US"/>
        </w:rPr>
        <w:t>i</w:t>
      </w:r>
      <w:r w:rsidRPr="00266B82">
        <w:rPr>
          <w:rFonts w:ascii="Times New Roman" w:hAnsi="Times New Roman"/>
          <w:sz w:val="20"/>
          <w:szCs w:val="20"/>
          <w:lang w:val="ru-RU"/>
        </w:rPr>
        <w:t>в/контрагент</w:t>
      </w:r>
      <w:r w:rsidRPr="00266B82">
        <w:rPr>
          <w:rFonts w:ascii="Times New Roman" w:hAnsi="Times New Roman"/>
          <w:sz w:val="20"/>
          <w:szCs w:val="20"/>
          <w:lang w:val="en-US"/>
        </w:rPr>
        <w:t>i</w:t>
      </w:r>
      <w:r w:rsidRPr="00266B82">
        <w:rPr>
          <w:rFonts w:ascii="Times New Roman" w:hAnsi="Times New Roman"/>
          <w:sz w:val="20"/>
          <w:szCs w:val="20"/>
          <w:lang w:val="ru-RU"/>
        </w:rPr>
        <w:t>в -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 не розкрита особою у складі річного звіту через те, що на кінець звітного періоду  особіне мала д</w:t>
      </w:r>
      <w:r w:rsidRPr="00266B82">
        <w:rPr>
          <w:rFonts w:ascii="Times New Roman" w:hAnsi="Times New Roman"/>
          <w:sz w:val="20"/>
          <w:szCs w:val="20"/>
          <w:lang w:val="en-US"/>
        </w:rPr>
        <w:t>i</w:t>
      </w:r>
      <w:r w:rsidRPr="00266B82">
        <w:rPr>
          <w:rFonts w:ascii="Times New Roman" w:hAnsi="Times New Roman"/>
          <w:sz w:val="20"/>
          <w:szCs w:val="20"/>
          <w:lang w:val="ru-RU"/>
        </w:rPr>
        <w:t>лових в</w:t>
      </w:r>
      <w:r w:rsidRPr="00266B82">
        <w:rPr>
          <w:rFonts w:ascii="Times New Roman" w:hAnsi="Times New Roman"/>
          <w:sz w:val="20"/>
          <w:szCs w:val="20"/>
          <w:lang w:val="en-US"/>
        </w:rPr>
        <w:t>i</w:t>
      </w:r>
      <w:r w:rsidRPr="00266B82">
        <w:rPr>
          <w:rFonts w:ascii="Times New Roman" w:hAnsi="Times New Roman"/>
          <w:sz w:val="20"/>
          <w:szCs w:val="20"/>
          <w:lang w:val="ru-RU"/>
        </w:rPr>
        <w:t>дносин з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держави зони ризику або кл</w:t>
      </w:r>
      <w:r w:rsidRPr="00266B82">
        <w:rPr>
          <w:rFonts w:ascii="Times New Roman" w:hAnsi="Times New Roman"/>
          <w:sz w:val="20"/>
          <w:szCs w:val="20"/>
          <w:lang w:val="en-US"/>
        </w:rPr>
        <w:t>i</w:t>
      </w:r>
      <w:r w:rsidRPr="00266B82">
        <w:rPr>
          <w:rFonts w:ascii="Times New Roman" w:hAnsi="Times New Roman"/>
          <w:sz w:val="20"/>
          <w:szCs w:val="20"/>
          <w:lang w:val="ru-RU"/>
        </w:rPr>
        <w:t>єнтами/контрагентами,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контролюються державою зони ризику для кл</w:t>
      </w:r>
      <w:r w:rsidRPr="00266B82">
        <w:rPr>
          <w:rFonts w:ascii="Times New Roman" w:hAnsi="Times New Roman"/>
          <w:sz w:val="20"/>
          <w:szCs w:val="20"/>
          <w:lang w:val="en-US"/>
        </w:rPr>
        <w:t>i</w:t>
      </w:r>
      <w:r w:rsidRPr="00266B82">
        <w:rPr>
          <w:rFonts w:ascii="Times New Roman" w:hAnsi="Times New Roman"/>
          <w:sz w:val="20"/>
          <w:szCs w:val="20"/>
          <w:lang w:val="ru-RU"/>
        </w:rPr>
        <w:t>єнт</w:t>
      </w:r>
      <w:r w:rsidRPr="00266B82">
        <w:rPr>
          <w:rFonts w:ascii="Times New Roman" w:hAnsi="Times New Roman"/>
          <w:sz w:val="20"/>
          <w:szCs w:val="20"/>
          <w:lang w:val="en-US"/>
        </w:rPr>
        <w:t>i</w:t>
      </w:r>
      <w:r w:rsidRPr="00266B82">
        <w:rPr>
          <w:rFonts w:ascii="Times New Roman" w:hAnsi="Times New Roman"/>
          <w:sz w:val="20"/>
          <w:szCs w:val="20"/>
          <w:lang w:val="ru-RU"/>
        </w:rPr>
        <w:t>в/контрагент</w:t>
      </w:r>
      <w:r w:rsidRPr="00266B82">
        <w:rPr>
          <w:rFonts w:ascii="Times New Roman" w:hAnsi="Times New Roman"/>
          <w:sz w:val="20"/>
          <w:szCs w:val="20"/>
          <w:lang w:val="en-US"/>
        </w:rPr>
        <w:t>i</w:t>
      </w:r>
      <w:r w:rsidRPr="00266B82">
        <w:rPr>
          <w:rFonts w:ascii="Times New Roman" w:hAnsi="Times New Roman"/>
          <w:sz w:val="20"/>
          <w:szCs w:val="20"/>
          <w:lang w:val="ru-RU"/>
        </w:rPr>
        <w:t>в - ф</w:t>
      </w:r>
      <w:r w:rsidRPr="00266B82">
        <w:rPr>
          <w:rFonts w:ascii="Times New Roman" w:hAnsi="Times New Roman"/>
          <w:sz w:val="20"/>
          <w:szCs w:val="20"/>
          <w:lang w:val="en-US"/>
        </w:rPr>
        <w:t>i</w:t>
      </w:r>
      <w:r w:rsidRPr="00266B82">
        <w:rPr>
          <w:rFonts w:ascii="Times New Roman" w:hAnsi="Times New Roman"/>
          <w:sz w:val="20"/>
          <w:szCs w:val="20"/>
          <w:lang w:val="ru-RU"/>
        </w:rPr>
        <w:t>зичних ос</w:t>
      </w:r>
      <w:r w:rsidRPr="00266B82">
        <w:rPr>
          <w:rFonts w:ascii="Times New Roman" w:hAnsi="Times New Roman"/>
          <w:sz w:val="20"/>
          <w:szCs w:val="20"/>
          <w:lang w:val="en-US"/>
        </w:rPr>
        <w:t>i</w:t>
      </w:r>
      <w:r w:rsidRPr="00266B82">
        <w:rPr>
          <w:rFonts w:ascii="Times New Roman" w:hAnsi="Times New Roman"/>
          <w:sz w:val="20"/>
          <w:szCs w:val="20"/>
          <w:lang w:val="ru-RU"/>
        </w:rPr>
        <w:t>б.</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розташування доч</w:t>
      </w:r>
      <w:r w:rsidRPr="00266B82">
        <w:rPr>
          <w:rFonts w:ascii="Times New Roman" w:hAnsi="Times New Roman"/>
          <w:sz w:val="20"/>
          <w:szCs w:val="20"/>
          <w:lang w:val="en-US"/>
        </w:rPr>
        <w:t>i</w:t>
      </w:r>
      <w:r w:rsidRPr="00266B82">
        <w:rPr>
          <w:rFonts w:ascii="Times New Roman" w:hAnsi="Times New Roman"/>
          <w:sz w:val="20"/>
          <w:szCs w:val="20"/>
          <w:lang w:val="ru-RU"/>
        </w:rPr>
        <w:t>рн</w:t>
      </w:r>
      <w:r w:rsidRPr="00266B82">
        <w:rPr>
          <w:rFonts w:ascii="Times New Roman" w:hAnsi="Times New Roman"/>
          <w:sz w:val="20"/>
          <w:szCs w:val="20"/>
          <w:lang w:val="en-US"/>
        </w:rPr>
        <w:t>i</w:t>
      </w:r>
      <w:r w:rsidRPr="00266B82">
        <w:rPr>
          <w:rFonts w:ascii="Times New Roman" w:hAnsi="Times New Roman"/>
          <w:sz w:val="20"/>
          <w:szCs w:val="20"/>
          <w:lang w:val="ru-RU"/>
        </w:rPr>
        <w:t>х компан</w:t>
      </w:r>
      <w:r w:rsidRPr="00266B82">
        <w:rPr>
          <w:rFonts w:ascii="Times New Roman" w:hAnsi="Times New Roman"/>
          <w:sz w:val="20"/>
          <w:szCs w:val="20"/>
          <w:lang w:val="en-US"/>
        </w:rPr>
        <w:t>i</w:t>
      </w:r>
      <w:r w:rsidRPr="00266B82">
        <w:rPr>
          <w:rFonts w:ascii="Times New Roman" w:hAnsi="Times New Roman"/>
          <w:sz w:val="20"/>
          <w:szCs w:val="20"/>
          <w:lang w:val="ru-RU"/>
        </w:rPr>
        <w:t>й/п</w:t>
      </w:r>
      <w:r w:rsidRPr="00266B82">
        <w:rPr>
          <w:rFonts w:ascii="Times New Roman" w:hAnsi="Times New Roman"/>
          <w:sz w:val="20"/>
          <w:szCs w:val="20"/>
          <w:lang w:val="en-US"/>
        </w:rPr>
        <w:t>i</w:t>
      </w:r>
      <w:r w:rsidRPr="00266B82">
        <w:rPr>
          <w:rFonts w:ascii="Times New Roman" w:hAnsi="Times New Roman"/>
          <w:sz w:val="20"/>
          <w:szCs w:val="20"/>
          <w:lang w:val="ru-RU"/>
        </w:rPr>
        <w:t>дприємств, ф</w:t>
      </w:r>
      <w:r w:rsidRPr="00266B82">
        <w:rPr>
          <w:rFonts w:ascii="Times New Roman" w:hAnsi="Times New Roman"/>
          <w:sz w:val="20"/>
          <w:szCs w:val="20"/>
          <w:lang w:val="en-US"/>
        </w:rPr>
        <w:t>i</w:t>
      </w:r>
      <w:r w:rsidRPr="00266B82">
        <w:rPr>
          <w:rFonts w:ascii="Times New Roman" w:hAnsi="Times New Roman"/>
          <w:sz w:val="20"/>
          <w:szCs w:val="20"/>
          <w:lang w:val="ru-RU"/>
        </w:rPr>
        <w:t>л</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представництв та/або </w:t>
      </w:r>
      <w:r w:rsidRPr="00266B82">
        <w:rPr>
          <w:rFonts w:ascii="Times New Roman" w:hAnsi="Times New Roman"/>
          <w:sz w:val="20"/>
          <w:szCs w:val="20"/>
          <w:lang w:val="en-US"/>
        </w:rPr>
        <w:t>i</w:t>
      </w:r>
      <w:r w:rsidRPr="00266B82">
        <w:rPr>
          <w:rFonts w:ascii="Times New Roman" w:hAnsi="Times New Roman"/>
          <w:sz w:val="20"/>
          <w:szCs w:val="20"/>
          <w:lang w:val="ru-RU"/>
        </w:rPr>
        <w:t>нших в</w:t>
      </w:r>
      <w:r w:rsidRPr="00266B82">
        <w:rPr>
          <w:rFonts w:ascii="Times New Roman" w:hAnsi="Times New Roman"/>
          <w:sz w:val="20"/>
          <w:szCs w:val="20"/>
          <w:lang w:val="en-US"/>
        </w:rPr>
        <w:t>i</w:t>
      </w:r>
      <w:r w:rsidRPr="00266B82">
        <w:rPr>
          <w:rFonts w:ascii="Times New Roman" w:hAnsi="Times New Roman"/>
          <w:sz w:val="20"/>
          <w:szCs w:val="20"/>
          <w:lang w:val="ru-RU"/>
        </w:rPr>
        <w:t>докремлених структурних п</w:t>
      </w:r>
      <w:r w:rsidRPr="00266B82">
        <w:rPr>
          <w:rFonts w:ascii="Times New Roman" w:hAnsi="Times New Roman"/>
          <w:sz w:val="20"/>
          <w:szCs w:val="20"/>
          <w:lang w:val="en-US"/>
        </w:rPr>
        <w:t>i</w:t>
      </w:r>
      <w:r w:rsidRPr="00266B82">
        <w:rPr>
          <w:rFonts w:ascii="Times New Roman" w:hAnsi="Times New Roman"/>
          <w:sz w:val="20"/>
          <w:szCs w:val="20"/>
          <w:lang w:val="ru-RU"/>
        </w:rPr>
        <w:t>дрозд</w:t>
      </w:r>
      <w:r w:rsidRPr="00266B82">
        <w:rPr>
          <w:rFonts w:ascii="Times New Roman" w:hAnsi="Times New Roman"/>
          <w:sz w:val="20"/>
          <w:szCs w:val="20"/>
          <w:lang w:val="en-US"/>
        </w:rPr>
        <w:t>i</w:t>
      </w:r>
      <w:r w:rsidRPr="00266B82">
        <w:rPr>
          <w:rFonts w:ascii="Times New Roman" w:hAnsi="Times New Roman"/>
          <w:sz w:val="20"/>
          <w:szCs w:val="20"/>
          <w:lang w:val="ru-RU"/>
        </w:rPr>
        <w:t>л</w:t>
      </w:r>
      <w:r w:rsidRPr="00266B82">
        <w:rPr>
          <w:rFonts w:ascii="Times New Roman" w:hAnsi="Times New Roman"/>
          <w:sz w:val="20"/>
          <w:szCs w:val="20"/>
          <w:lang w:val="en-US"/>
        </w:rPr>
        <w:t>i</w:t>
      </w:r>
      <w:r w:rsidRPr="00266B82">
        <w:rPr>
          <w:rFonts w:ascii="Times New Roman" w:hAnsi="Times New Roman"/>
          <w:sz w:val="20"/>
          <w:szCs w:val="20"/>
          <w:lang w:val="ru-RU"/>
        </w:rPr>
        <w:t>в ем</w:t>
      </w:r>
      <w:r w:rsidRPr="00266B82">
        <w:rPr>
          <w:rFonts w:ascii="Times New Roman" w:hAnsi="Times New Roman"/>
          <w:sz w:val="20"/>
          <w:szCs w:val="20"/>
          <w:lang w:val="en-US"/>
        </w:rPr>
        <w:t>i</w:t>
      </w:r>
      <w:r w:rsidRPr="00266B82">
        <w:rPr>
          <w:rFonts w:ascii="Times New Roman" w:hAnsi="Times New Roman"/>
          <w:sz w:val="20"/>
          <w:szCs w:val="20"/>
          <w:lang w:val="ru-RU"/>
        </w:rPr>
        <w:t>тента на територ</w:t>
      </w:r>
      <w:r w:rsidRPr="00266B82">
        <w:rPr>
          <w:rFonts w:ascii="Times New Roman" w:hAnsi="Times New Roman"/>
          <w:sz w:val="20"/>
          <w:szCs w:val="20"/>
          <w:lang w:val="en-US"/>
        </w:rPr>
        <w:t>i</w:t>
      </w:r>
      <w:r w:rsidRPr="00266B82">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266B82">
        <w:rPr>
          <w:rFonts w:ascii="Times New Roman" w:hAnsi="Times New Roman"/>
          <w:sz w:val="20"/>
          <w:szCs w:val="20"/>
          <w:lang w:val="en-US"/>
        </w:rPr>
        <w:t>i</w:t>
      </w:r>
      <w:r w:rsidRPr="00266B82">
        <w:rPr>
          <w:rFonts w:ascii="Times New Roman" w:hAnsi="Times New Roman"/>
          <w:sz w:val="20"/>
          <w:szCs w:val="20"/>
          <w:lang w:val="ru-RU"/>
        </w:rPr>
        <w:t>рн</w:t>
      </w:r>
      <w:r w:rsidRPr="00266B82">
        <w:rPr>
          <w:rFonts w:ascii="Times New Roman" w:hAnsi="Times New Roman"/>
          <w:sz w:val="20"/>
          <w:szCs w:val="20"/>
          <w:lang w:val="en-US"/>
        </w:rPr>
        <w:t>i</w:t>
      </w:r>
      <w:r w:rsidRPr="00266B82">
        <w:rPr>
          <w:rFonts w:ascii="Times New Roman" w:hAnsi="Times New Roman"/>
          <w:sz w:val="20"/>
          <w:szCs w:val="20"/>
          <w:lang w:val="ru-RU"/>
        </w:rPr>
        <w:t>х компан</w:t>
      </w:r>
      <w:r w:rsidRPr="00266B82">
        <w:rPr>
          <w:rFonts w:ascii="Times New Roman" w:hAnsi="Times New Roman"/>
          <w:sz w:val="20"/>
          <w:szCs w:val="20"/>
          <w:lang w:val="en-US"/>
        </w:rPr>
        <w:t>i</w:t>
      </w:r>
      <w:r w:rsidRPr="00266B82">
        <w:rPr>
          <w:rFonts w:ascii="Times New Roman" w:hAnsi="Times New Roman"/>
          <w:sz w:val="20"/>
          <w:szCs w:val="20"/>
          <w:lang w:val="ru-RU"/>
        </w:rPr>
        <w:t>й/п</w:t>
      </w:r>
      <w:r w:rsidRPr="00266B82">
        <w:rPr>
          <w:rFonts w:ascii="Times New Roman" w:hAnsi="Times New Roman"/>
          <w:sz w:val="20"/>
          <w:szCs w:val="20"/>
          <w:lang w:val="en-US"/>
        </w:rPr>
        <w:t>i</w:t>
      </w:r>
      <w:r w:rsidRPr="00266B82">
        <w:rPr>
          <w:rFonts w:ascii="Times New Roman" w:hAnsi="Times New Roman"/>
          <w:sz w:val="20"/>
          <w:szCs w:val="20"/>
          <w:lang w:val="ru-RU"/>
        </w:rPr>
        <w:t>дприємств, ф</w:t>
      </w:r>
      <w:r w:rsidRPr="00266B82">
        <w:rPr>
          <w:rFonts w:ascii="Times New Roman" w:hAnsi="Times New Roman"/>
          <w:sz w:val="20"/>
          <w:szCs w:val="20"/>
          <w:lang w:val="en-US"/>
        </w:rPr>
        <w:t>i</w:t>
      </w:r>
      <w:r w:rsidRPr="00266B82">
        <w:rPr>
          <w:rFonts w:ascii="Times New Roman" w:hAnsi="Times New Roman"/>
          <w:sz w:val="20"/>
          <w:szCs w:val="20"/>
          <w:lang w:val="ru-RU"/>
        </w:rPr>
        <w:t>л</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представництв та/або </w:t>
      </w:r>
      <w:r w:rsidRPr="00266B82">
        <w:rPr>
          <w:rFonts w:ascii="Times New Roman" w:hAnsi="Times New Roman"/>
          <w:sz w:val="20"/>
          <w:szCs w:val="20"/>
          <w:lang w:val="en-US"/>
        </w:rPr>
        <w:t>i</w:t>
      </w:r>
      <w:r w:rsidRPr="00266B82">
        <w:rPr>
          <w:rFonts w:ascii="Times New Roman" w:hAnsi="Times New Roman"/>
          <w:sz w:val="20"/>
          <w:szCs w:val="20"/>
          <w:lang w:val="ru-RU"/>
        </w:rPr>
        <w:t>нших в</w:t>
      </w:r>
      <w:r w:rsidRPr="00266B82">
        <w:rPr>
          <w:rFonts w:ascii="Times New Roman" w:hAnsi="Times New Roman"/>
          <w:sz w:val="20"/>
          <w:szCs w:val="20"/>
          <w:lang w:val="en-US"/>
        </w:rPr>
        <w:t>i</w:t>
      </w:r>
      <w:r w:rsidRPr="00266B82">
        <w:rPr>
          <w:rFonts w:ascii="Times New Roman" w:hAnsi="Times New Roman"/>
          <w:sz w:val="20"/>
          <w:szCs w:val="20"/>
          <w:lang w:val="ru-RU"/>
        </w:rPr>
        <w:t>докремлених структурних п</w:t>
      </w:r>
      <w:r w:rsidRPr="00266B82">
        <w:rPr>
          <w:rFonts w:ascii="Times New Roman" w:hAnsi="Times New Roman"/>
          <w:sz w:val="20"/>
          <w:szCs w:val="20"/>
          <w:lang w:val="en-US"/>
        </w:rPr>
        <w:t>i</w:t>
      </w:r>
      <w:r w:rsidRPr="00266B82">
        <w:rPr>
          <w:rFonts w:ascii="Times New Roman" w:hAnsi="Times New Roman"/>
          <w:sz w:val="20"/>
          <w:szCs w:val="20"/>
          <w:lang w:val="ru-RU"/>
        </w:rPr>
        <w:t>дрозд</w:t>
      </w:r>
      <w:r w:rsidRPr="00266B82">
        <w:rPr>
          <w:rFonts w:ascii="Times New Roman" w:hAnsi="Times New Roman"/>
          <w:sz w:val="20"/>
          <w:szCs w:val="20"/>
          <w:lang w:val="en-US"/>
        </w:rPr>
        <w:t>i</w:t>
      </w:r>
      <w:r w:rsidRPr="00266B82">
        <w:rPr>
          <w:rFonts w:ascii="Times New Roman" w:hAnsi="Times New Roman"/>
          <w:sz w:val="20"/>
          <w:szCs w:val="20"/>
          <w:lang w:val="ru-RU"/>
        </w:rPr>
        <w:t>л</w:t>
      </w:r>
      <w:r w:rsidRPr="00266B82">
        <w:rPr>
          <w:rFonts w:ascii="Times New Roman" w:hAnsi="Times New Roman"/>
          <w:sz w:val="20"/>
          <w:szCs w:val="20"/>
          <w:lang w:val="en-US"/>
        </w:rPr>
        <w:t>i</w:t>
      </w:r>
      <w:r w:rsidRPr="00266B82">
        <w:rPr>
          <w:rFonts w:ascii="Times New Roman" w:hAnsi="Times New Roman"/>
          <w:sz w:val="20"/>
          <w:szCs w:val="20"/>
          <w:lang w:val="ru-RU"/>
        </w:rPr>
        <w:t>в ем</w:t>
      </w:r>
      <w:r w:rsidRPr="00266B82">
        <w:rPr>
          <w:rFonts w:ascii="Times New Roman" w:hAnsi="Times New Roman"/>
          <w:sz w:val="20"/>
          <w:szCs w:val="20"/>
          <w:lang w:val="en-US"/>
        </w:rPr>
        <w:t>i</w:t>
      </w:r>
      <w:r w:rsidRPr="00266B82">
        <w:rPr>
          <w:rFonts w:ascii="Times New Roman" w:hAnsi="Times New Roman"/>
          <w:sz w:val="20"/>
          <w:szCs w:val="20"/>
          <w:lang w:val="ru-RU"/>
        </w:rPr>
        <w:t>тента,  розташованих на територ</w:t>
      </w:r>
      <w:r w:rsidRPr="00266B82">
        <w:rPr>
          <w:rFonts w:ascii="Times New Roman" w:hAnsi="Times New Roman"/>
          <w:sz w:val="20"/>
          <w:szCs w:val="20"/>
          <w:lang w:val="en-US"/>
        </w:rPr>
        <w:t>i</w:t>
      </w:r>
      <w:r w:rsidRPr="00266B82">
        <w:rPr>
          <w:rFonts w:ascii="Times New Roman" w:hAnsi="Times New Roman"/>
          <w:sz w:val="20"/>
          <w:szCs w:val="20"/>
          <w:lang w:val="ru-RU"/>
        </w:rPr>
        <w:t>ї держави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засновником, учасником, акц</w:t>
      </w:r>
      <w:r w:rsidRPr="00266B82">
        <w:rPr>
          <w:rFonts w:ascii="Times New Roman" w:hAnsi="Times New Roman"/>
          <w:sz w:val="20"/>
          <w:szCs w:val="20"/>
          <w:lang w:val="en-US"/>
        </w:rPr>
        <w:t>i</w:t>
      </w:r>
      <w:r w:rsidRPr="00266B82">
        <w:rPr>
          <w:rFonts w:ascii="Times New Roman" w:hAnsi="Times New Roman"/>
          <w:sz w:val="20"/>
          <w:szCs w:val="20"/>
          <w:lang w:val="ru-RU"/>
        </w:rPr>
        <w:t>онером яких є ем</w:t>
      </w:r>
      <w:r w:rsidRPr="00266B82">
        <w:rPr>
          <w:rFonts w:ascii="Times New Roman" w:hAnsi="Times New Roman"/>
          <w:sz w:val="20"/>
          <w:szCs w:val="20"/>
          <w:lang w:val="en-US"/>
        </w:rPr>
        <w:t>i</w:t>
      </w:r>
      <w:r w:rsidRPr="00266B82">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266B82">
        <w:rPr>
          <w:rFonts w:ascii="Times New Roman" w:hAnsi="Times New Roman"/>
          <w:sz w:val="20"/>
          <w:szCs w:val="20"/>
          <w:lang w:val="en-US"/>
        </w:rPr>
        <w:t>i</w:t>
      </w:r>
      <w:r w:rsidRPr="00266B82">
        <w:rPr>
          <w:rFonts w:ascii="Times New Roman" w:hAnsi="Times New Roman"/>
          <w:sz w:val="20"/>
          <w:szCs w:val="20"/>
          <w:lang w:val="ru-RU"/>
        </w:rPr>
        <w:t>онером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разом з особами, визначеними пп.1-3 п.47 Положення.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"Перел</w:t>
      </w:r>
      <w:r w:rsidRPr="00266B82">
        <w:rPr>
          <w:rFonts w:ascii="Times New Roman" w:hAnsi="Times New Roman"/>
          <w:sz w:val="20"/>
          <w:szCs w:val="20"/>
          <w:lang w:val="en-US"/>
        </w:rPr>
        <w:t>i</w:t>
      </w:r>
      <w:r w:rsidRPr="00266B82">
        <w:rPr>
          <w:rFonts w:ascii="Times New Roman" w:hAnsi="Times New Roman"/>
          <w:sz w:val="20"/>
          <w:szCs w:val="20"/>
          <w:lang w:val="ru-RU"/>
        </w:rPr>
        <w:t>к засновник</w:t>
      </w:r>
      <w:r w:rsidRPr="00266B82">
        <w:rPr>
          <w:rFonts w:ascii="Times New Roman" w:hAnsi="Times New Roman"/>
          <w:sz w:val="20"/>
          <w:szCs w:val="20"/>
          <w:lang w:val="en-US"/>
        </w:rPr>
        <w:t>i</w:t>
      </w:r>
      <w:r w:rsidRPr="00266B82">
        <w:rPr>
          <w:rFonts w:ascii="Times New Roman" w:hAnsi="Times New Roman"/>
          <w:sz w:val="20"/>
          <w:szCs w:val="20"/>
          <w:lang w:val="ru-RU"/>
        </w:rPr>
        <w:t>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учасник</w:t>
      </w:r>
      <w:r w:rsidRPr="00266B82">
        <w:rPr>
          <w:rFonts w:ascii="Times New Roman" w:hAnsi="Times New Roman"/>
          <w:sz w:val="20"/>
          <w:szCs w:val="20"/>
          <w:lang w:val="en-US"/>
        </w:rPr>
        <w:t>i</w:t>
      </w:r>
      <w:r w:rsidRPr="00266B82">
        <w:rPr>
          <w:rFonts w:ascii="Times New Roman" w:hAnsi="Times New Roman"/>
          <w:sz w:val="20"/>
          <w:szCs w:val="20"/>
          <w:lang w:val="ru-RU"/>
        </w:rPr>
        <w:t>в, що 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дноситься до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ї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засновником, учасником, акц</w:t>
      </w:r>
      <w:r w:rsidRPr="00266B82">
        <w:rPr>
          <w:rFonts w:ascii="Times New Roman" w:hAnsi="Times New Roman"/>
          <w:sz w:val="20"/>
          <w:szCs w:val="20"/>
          <w:lang w:val="en-US"/>
        </w:rPr>
        <w:t>i</w:t>
      </w:r>
      <w:r w:rsidRPr="00266B82">
        <w:rPr>
          <w:rFonts w:ascii="Times New Roman" w:hAnsi="Times New Roman"/>
          <w:sz w:val="20"/>
          <w:szCs w:val="20"/>
          <w:lang w:val="ru-RU"/>
        </w:rPr>
        <w:t>онером яких є ем</w:t>
      </w:r>
      <w:r w:rsidRPr="00266B82">
        <w:rPr>
          <w:rFonts w:ascii="Times New Roman" w:hAnsi="Times New Roman"/>
          <w:sz w:val="20"/>
          <w:szCs w:val="20"/>
          <w:lang w:val="en-US"/>
        </w:rPr>
        <w:t>i</w:t>
      </w:r>
      <w:r w:rsidRPr="00266B82">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266B82">
        <w:rPr>
          <w:rFonts w:ascii="Times New Roman" w:hAnsi="Times New Roman"/>
          <w:sz w:val="20"/>
          <w:szCs w:val="20"/>
          <w:lang w:val="en-US"/>
        </w:rPr>
        <w:t>i</w:t>
      </w:r>
      <w:r w:rsidRPr="00266B82">
        <w:rPr>
          <w:rFonts w:ascii="Times New Roman" w:hAnsi="Times New Roman"/>
          <w:sz w:val="20"/>
          <w:szCs w:val="20"/>
          <w:lang w:val="ru-RU"/>
        </w:rPr>
        <w:t>онером юридичних ос</w:t>
      </w:r>
      <w:r w:rsidRPr="00266B82">
        <w:rPr>
          <w:rFonts w:ascii="Times New Roman" w:hAnsi="Times New Roman"/>
          <w:sz w:val="20"/>
          <w:szCs w:val="20"/>
          <w:lang w:val="en-US"/>
        </w:rPr>
        <w:t>i</w:t>
      </w:r>
      <w:r w:rsidRPr="00266B82">
        <w:rPr>
          <w:rFonts w:ascii="Times New Roman" w:hAnsi="Times New Roman"/>
          <w:sz w:val="20"/>
          <w:szCs w:val="20"/>
          <w:lang w:val="ru-RU"/>
        </w:rPr>
        <w:t>б разом з особами, визначеними пп.1-3 п.47 Положення.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 ем</w:t>
      </w:r>
      <w:r w:rsidRPr="00266B82">
        <w:rPr>
          <w:rFonts w:ascii="Times New Roman" w:hAnsi="Times New Roman"/>
          <w:sz w:val="20"/>
          <w:szCs w:val="20"/>
          <w:lang w:val="en-US"/>
        </w:rPr>
        <w:t>i</w:t>
      </w:r>
      <w:r w:rsidRPr="00266B82">
        <w:rPr>
          <w:rFonts w:ascii="Times New Roman" w:hAnsi="Times New Roman"/>
          <w:sz w:val="20"/>
          <w:szCs w:val="20"/>
          <w:lang w:val="ru-RU"/>
        </w:rPr>
        <w:t>тента корпоративних прав в юридичн</w:t>
      </w:r>
      <w:r w:rsidRPr="00266B82">
        <w:rPr>
          <w:rFonts w:ascii="Times New Roman" w:hAnsi="Times New Roman"/>
          <w:sz w:val="20"/>
          <w:szCs w:val="20"/>
          <w:lang w:val="en-US"/>
        </w:rPr>
        <w:t>i</w:t>
      </w:r>
      <w:r w:rsidRPr="00266B82">
        <w:rPr>
          <w:rFonts w:ascii="Times New Roman" w:hAnsi="Times New Roman"/>
          <w:sz w:val="20"/>
          <w:szCs w:val="20"/>
          <w:lang w:val="ru-RU"/>
        </w:rPr>
        <w:t>й особ</w:t>
      </w:r>
      <w:r w:rsidRPr="00266B82">
        <w:rPr>
          <w:rFonts w:ascii="Times New Roman" w:hAnsi="Times New Roman"/>
          <w:sz w:val="20"/>
          <w:szCs w:val="20"/>
          <w:lang w:val="en-US"/>
        </w:rPr>
        <w:t>i</w:t>
      </w:r>
      <w:r w:rsidRPr="00266B82">
        <w:rPr>
          <w:rFonts w:ascii="Times New Roman" w:hAnsi="Times New Roman"/>
          <w:sz w:val="20"/>
          <w:szCs w:val="20"/>
          <w:lang w:val="ru-RU"/>
        </w:rPr>
        <w:t>, зареєстрован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в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й держав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266B82">
        <w:rPr>
          <w:rFonts w:ascii="Times New Roman" w:hAnsi="Times New Roman"/>
          <w:sz w:val="20"/>
          <w:szCs w:val="20"/>
          <w:lang w:val="en-US"/>
        </w:rPr>
        <w:t>i</w:t>
      </w:r>
      <w:r w:rsidRPr="00266B82">
        <w:rPr>
          <w:rFonts w:ascii="Times New Roman" w:hAnsi="Times New Roman"/>
          <w:sz w:val="20"/>
          <w:szCs w:val="20"/>
          <w:lang w:val="ru-RU"/>
        </w:rPr>
        <w:t>й особ</w:t>
      </w:r>
      <w:r w:rsidRPr="00266B82">
        <w:rPr>
          <w:rFonts w:ascii="Times New Roman" w:hAnsi="Times New Roman"/>
          <w:sz w:val="20"/>
          <w:szCs w:val="20"/>
          <w:lang w:val="en-US"/>
        </w:rPr>
        <w:t>i</w:t>
      </w:r>
      <w:r w:rsidRPr="00266B82">
        <w:rPr>
          <w:rFonts w:ascii="Times New Roman" w:hAnsi="Times New Roman"/>
          <w:sz w:val="20"/>
          <w:szCs w:val="20"/>
          <w:lang w:val="ru-RU"/>
        </w:rPr>
        <w:t>, зареєстрован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в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й держав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наявност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 ем</w:t>
      </w:r>
      <w:r w:rsidRPr="00266B82">
        <w:rPr>
          <w:rFonts w:ascii="Times New Roman" w:hAnsi="Times New Roman"/>
          <w:sz w:val="20"/>
          <w:szCs w:val="20"/>
          <w:lang w:val="en-US"/>
        </w:rPr>
        <w:t>i</w:t>
      </w:r>
      <w:r w:rsidRPr="00266B82">
        <w:rPr>
          <w:rFonts w:ascii="Times New Roman" w:hAnsi="Times New Roman"/>
          <w:sz w:val="20"/>
          <w:szCs w:val="20"/>
          <w:lang w:val="ru-RU"/>
        </w:rPr>
        <w:t>тента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юридичної особи, яка зареєстрована в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й держав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(кр</w:t>
      </w:r>
      <w:r w:rsidRPr="00266B82">
        <w:rPr>
          <w:rFonts w:ascii="Times New Roman" w:hAnsi="Times New Roman"/>
          <w:sz w:val="20"/>
          <w:szCs w:val="20"/>
          <w:lang w:val="en-US"/>
        </w:rPr>
        <w:t>i</w:t>
      </w:r>
      <w:r w:rsidRPr="00266B82">
        <w:rPr>
          <w:rFonts w:ascii="Times New Roman" w:hAnsi="Times New Roman"/>
          <w:sz w:val="20"/>
          <w:szCs w:val="20"/>
          <w:lang w:val="ru-RU"/>
        </w:rPr>
        <w:t>м акц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юридичної особи, яка зареєстрована в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й держав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зони ризику.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"Корпоративн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w:t>
      </w:r>
      <w:r w:rsidRPr="00266B82">
        <w:rPr>
          <w:rFonts w:ascii="Times New Roman" w:hAnsi="Times New Roman"/>
          <w:sz w:val="20"/>
          <w:szCs w:val="20"/>
          <w:lang w:val="en-US"/>
        </w:rPr>
        <w:t>i</w:t>
      </w:r>
      <w:r w:rsidRPr="00266B82">
        <w:rPr>
          <w:rFonts w:ascii="Times New Roman" w:hAnsi="Times New Roman"/>
          <w:sz w:val="20"/>
          <w:szCs w:val="20"/>
          <w:lang w:val="ru-RU"/>
        </w:rPr>
        <w:t>нш</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договори.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корпоративн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 акц</w:t>
      </w:r>
      <w:r w:rsidRPr="00266B82">
        <w:rPr>
          <w:rFonts w:ascii="Times New Roman" w:hAnsi="Times New Roman"/>
          <w:sz w:val="20"/>
          <w:szCs w:val="20"/>
          <w:lang w:val="en-US"/>
        </w:rPr>
        <w:t>i</w:t>
      </w:r>
      <w:r w:rsidRPr="00266B82">
        <w:rPr>
          <w:rFonts w:ascii="Times New Roman" w:hAnsi="Times New Roman"/>
          <w:sz w:val="20"/>
          <w:szCs w:val="20"/>
          <w:lang w:val="ru-RU"/>
        </w:rPr>
        <w:t>онерн</w:t>
      </w:r>
      <w:r w:rsidRPr="00266B82">
        <w:rPr>
          <w:rFonts w:ascii="Times New Roman" w:hAnsi="Times New Roman"/>
          <w:sz w:val="20"/>
          <w:szCs w:val="20"/>
          <w:lang w:val="en-US"/>
        </w:rPr>
        <w:t>i</w:t>
      </w:r>
      <w:r w:rsidRPr="00266B82">
        <w:rPr>
          <w:rFonts w:ascii="Times New Roman" w:hAnsi="Times New Roman"/>
          <w:sz w:val="20"/>
          <w:szCs w:val="20"/>
          <w:lang w:val="ru-RU"/>
        </w:rPr>
        <w:t>) договори, укладен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акц</w:t>
      </w:r>
      <w:r w:rsidRPr="00266B82">
        <w:rPr>
          <w:rFonts w:ascii="Times New Roman" w:hAnsi="Times New Roman"/>
          <w:sz w:val="20"/>
          <w:szCs w:val="20"/>
          <w:lang w:val="en-US"/>
        </w:rPr>
        <w:t>i</w:t>
      </w:r>
      <w:r w:rsidRPr="00266B82">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"Корпоративн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w:t>
      </w:r>
      <w:r w:rsidRPr="00266B82">
        <w:rPr>
          <w:rFonts w:ascii="Times New Roman" w:hAnsi="Times New Roman"/>
          <w:sz w:val="20"/>
          <w:szCs w:val="20"/>
          <w:lang w:val="en-US"/>
        </w:rPr>
        <w:t>i</w:t>
      </w:r>
      <w:r w:rsidRPr="00266B82">
        <w:rPr>
          <w:rFonts w:ascii="Times New Roman" w:hAnsi="Times New Roman"/>
          <w:sz w:val="20"/>
          <w:szCs w:val="20"/>
          <w:lang w:val="ru-RU"/>
        </w:rPr>
        <w:t>нш</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договори.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будь-як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договори та/або правочини, умовою чинност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яких є незм</w:t>
      </w:r>
      <w:r w:rsidRPr="00266B82">
        <w:rPr>
          <w:rFonts w:ascii="Times New Roman" w:hAnsi="Times New Roman"/>
          <w:sz w:val="20"/>
          <w:szCs w:val="20"/>
          <w:lang w:val="en-US"/>
        </w:rPr>
        <w:t>i</w:t>
      </w:r>
      <w:r w:rsidRPr="00266B82">
        <w:rPr>
          <w:rFonts w:ascii="Times New Roman" w:hAnsi="Times New Roman"/>
          <w:sz w:val="20"/>
          <w:szCs w:val="20"/>
          <w:lang w:val="ru-RU"/>
        </w:rPr>
        <w:t>нн</w:t>
      </w:r>
      <w:r w:rsidRPr="00266B82">
        <w:rPr>
          <w:rFonts w:ascii="Times New Roman" w:hAnsi="Times New Roman"/>
          <w:sz w:val="20"/>
          <w:szCs w:val="20"/>
          <w:lang w:val="en-US"/>
        </w:rPr>
        <w:t>i</w:t>
      </w:r>
      <w:r w:rsidRPr="00266B82">
        <w:rPr>
          <w:rFonts w:ascii="Times New Roman" w:hAnsi="Times New Roman"/>
          <w:sz w:val="20"/>
          <w:szCs w:val="20"/>
          <w:lang w:val="ru-RU"/>
        </w:rPr>
        <w:t>сть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зд</w:t>
      </w:r>
      <w:r w:rsidRPr="00266B82">
        <w:rPr>
          <w:rFonts w:ascii="Times New Roman" w:hAnsi="Times New Roman"/>
          <w:sz w:val="20"/>
          <w:szCs w:val="20"/>
          <w:lang w:val="en-US"/>
        </w:rPr>
        <w:t>i</w:t>
      </w:r>
      <w:r w:rsidRPr="00266B82">
        <w:rPr>
          <w:rFonts w:ascii="Times New Roman" w:hAnsi="Times New Roman"/>
          <w:sz w:val="20"/>
          <w:szCs w:val="20"/>
          <w:lang w:val="ru-RU"/>
        </w:rPr>
        <w:t>йснюють контроль над ем</w:t>
      </w:r>
      <w:r w:rsidRPr="00266B82">
        <w:rPr>
          <w:rFonts w:ascii="Times New Roman" w:hAnsi="Times New Roman"/>
          <w:sz w:val="20"/>
          <w:szCs w:val="20"/>
          <w:lang w:val="en-US"/>
        </w:rPr>
        <w:t>i</w:t>
      </w:r>
      <w:r w:rsidRPr="00266B82">
        <w:rPr>
          <w:rFonts w:ascii="Times New Roman" w:hAnsi="Times New Roman"/>
          <w:sz w:val="20"/>
          <w:szCs w:val="20"/>
          <w:lang w:val="ru-RU"/>
        </w:rPr>
        <w:t>тентом" не розкрита особою у складі річного звіту через те, що особа  не мала  договорів та/або правочинів, умовою чинност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яких є незм</w:t>
      </w:r>
      <w:r w:rsidRPr="00266B82">
        <w:rPr>
          <w:rFonts w:ascii="Times New Roman" w:hAnsi="Times New Roman"/>
          <w:sz w:val="20"/>
          <w:szCs w:val="20"/>
          <w:lang w:val="en-US"/>
        </w:rPr>
        <w:t>i</w:t>
      </w:r>
      <w:r w:rsidRPr="00266B82">
        <w:rPr>
          <w:rFonts w:ascii="Times New Roman" w:hAnsi="Times New Roman"/>
          <w:sz w:val="20"/>
          <w:szCs w:val="20"/>
          <w:lang w:val="ru-RU"/>
        </w:rPr>
        <w:t>нн</w:t>
      </w:r>
      <w:r w:rsidRPr="00266B82">
        <w:rPr>
          <w:rFonts w:ascii="Times New Roman" w:hAnsi="Times New Roman"/>
          <w:sz w:val="20"/>
          <w:szCs w:val="20"/>
          <w:lang w:val="en-US"/>
        </w:rPr>
        <w:t>i</w:t>
      </w:r>
      <w:r w:rsidRPr="00266B82">
        <w:rPr>
          <w:rFonts w:ascii="Times New Roman" w:hAnsi="Times New Roman"/>
          <w:sz w:val="20"/>
          <w:szCs w:val="20"/>
          <w:lang w:val="ru-RU"/>
        </w:rPr>
        <w:t>сть ос</w:t>
      </w:r>
      <w:r w:rsidRPr="00266B82">
        <w:rPr>
          <w:rFonts w:ascii="Times New Roman" w:hAnsi="Times New Roman"/>
          <w:sz w:val="20"/>
          <w:szCs w:val="20"/>
          <w:lang w:val="en-US"/>
        </w:rPr>
        <w:t>i</w:t>
      </w:r>
      <w:r w:rsidRPr="00266B82">
        <w:rPr>
          <w:rFonts w:ascii="Times New Roman" w:hAnsi="Times New Roman"/>
          <w:sz w:val="20"/>
          <w:szCs w:val="20"/>
          <w:lang w:val="ru-RU"/>
        </w:rPr>
        <w:t>б,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зд</w:t>
      </w:r>
      <w:r w:rsidRPr="00266B82">
        <w:rPr>
          <w:rFonts w:ascii="Times New Roman" w:hAnsi="Times New Roman"/>
          <w:sz w:val="20"/>
          <w:szCs w:val="20"/>
          <w:lang w:val="en-US"/>
        </w:rPr>
        <w:t>i</w:t>
      </w:r>
      <w:r w:rsidRPr="00266B82">
        <w:rPr>
          <w:rFonts w:ascii="Times New Roman" w:hAnsi="Times New Roman"/>
          <w:sz w:val="20"/>
          <w:szCs w:val="20"/>
          <w:lang w:val="ru-RU"/>
        </w:rPr>
        <w:t>йснюють контроль над ем</w:t>
      </w:r>
      <w:r w:rsidRPr="00266B82">
        <w:rPr>
          <w:rFonts w:ascii="Times New Roman" w:hAnsi="Times New Roman"/>
          <w:sz w:val="20"/>
          <w:szCs w:val="20"/>
          <w:lang w:val="en-US"/>
        </w:rPr>
        <w:t>i</w:t>
      </w:r>
      <w:r w:rsidRPr="00266B82">
        <w:rPr>
          <w:rFonts w:ascii="Times New Roman" w:hAnsi="Times New Roman"/>
          <w:sz w:val="20"/>
          <w:szCs w:val="20"/>
          <w:lang w:val="ru-RU"/>
        </w:rPr>
        <w:t>тентом, які укладені, набрали чинності або діяли протягом звітного періоду.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будь-як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винагороди або компенсац</w:t>
      </w:r>
      <w:r w:rsidRPr="00266B82">
        <w:rPr>
          <w:rFonts w:ascii="Times New Roman" w:hAnsi="Times New Roman"/>
          <w:sz w:val="20"/>
          <w:szCs w:val="20"/>
          <w:lang w:val="en-US"/>
        </w:rPr>
        <w:t>i</w:t>
      </w:r>
      <w:r w:rsidRPr="00266B82">
        <w:rPr>
          <w:rFonts w:ascii="Times New Roman" w:hAnsi="Times New Roman"/>
          <w:sz w:val="20"/>
          <w:szCs w:val="20"/>
          <w:lang w:val="ru-RU"/>
        </w:rPr>
        <w:t>ї,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бути виплачен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посадовим особам ем</w:t>
      </w:r>
      <w:r w:rsidRPr="00266B82">
        <w:rPr>
          <w:rFonts w:ascii="Times New Roman" w:hAnsi="Times New Roman"/>
          <w:sz w:val="20"/>
          <w:szCs w:val="20"/>
          <w:lang w:val="en-US"/>
        </w:rPr>
        <w:t>i</w:t>
      </w:r>
      <w:r w:rsidRPr="00266B82">
        <w:rPr>
          <w:rFonts w:ascii="Times New Roman" w:hAnsi="Times New Roman"/>
          <w:sz w:val="20"/>
          <w:szCs w:val="20"/>
          <w:lang w:val="ru-RU"/>
        </w:rPr>
        <w:t>тента в раз</w:t>
      </w:r>
      <w:r w:rsidRPr="00266B82">
        <w:rPr>
          <w:rFonts w:ascii="Times New Roman" w:hAnsi="Times New Roman"/>
          <w:sz w:val="20"/>
          <w:szCs w:val="20"/>
          <w:lang w:val="en-US"/>
        </w:rPr>
        <w:t>i</w:t>
      </w:r>
      <w:r w:rsidRPr="00266B82">
        <w:rPr>
          <w:rFonts w:ascii="Times New Roman" w:hAnsi="Times New Roman"/>
          <w:sz w:val="20"/>
          <w:szCs w:val="20"/>
          <w:lang w:val="ru-RU"/>
        </w:rPr>
        <w:t xml:space="preserve"> їх зв</w:t>
      </w:r>
      <w:r w:rsidRPr="00266B82">
        <w:rPr>
          <w:rFonts w:ascii="Times New Roman" w:hAnsi="Times New Roman"/>
          <w:sz w:val="20"/>
          <w:szCs w:val="20"/>
          <w:lang w:val="en-US"/>
        </w:rPr>
        <w:t>i</w:t>
      </w:r>
      <w:r w:rsidRPr="00266B82">
        <w:rPr>
          <w:rFonts w:ascii="Times New Roman" w:hAnsi="Times New Roman"/>
          <w:sz w:val="20"/>
          <w:szCs w:val="20"/>
          <w:lang w:val="ru-RU"/>
        </w:rPr>
        <w:t xml:space="preserve">льнення" не розкрита особою у складі річного звіту через те, що на кінець </w:t>
      </w:r>
      <w:r w:rsidRPr="00266B82">
        <w:rPr>
          <w:rFonts w:ascii="Times New Roman" w:hAnsi="Times New Roman"/>
          <w:sz w:val="20"/>
          <w:szCs w:val="20"/>
          <w:lang w:val="ru-RU"/>
        </w:rPr>
        <w:lastRenderedPageBreak/>
        <w:t>звітного періоду особа не малє внутрішнього документу в якому описувалися будь-як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винагороди або компенсац</w:t>
      </w:r>
      <w:r w:rsidRPr="00266B82">
        <w:rPr>
          <w:rFonts w:ascii="Times New Roman" w:hAnsi="Times New Roman"/>
          <w:sz w:val="20"/>
          <w:szCs w:val="20"/>
          <w:lang w:val="en-US"/>
        </w:rPr>
        <w:t>i</w:t>
      </w:r>
      <w:r w:rsidRPr="00266B82">
        <w:rPr>
          <w:rFonts w:ascii="Times New Roman" w:hAnsi="Times New Roman"/>
          <w:sz w:val="20"/>
          <w:szCs w:val="20"/>
          <w:lang w:val="ru-RU"/>
        </w:rPr>
        <w:t>ї,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бути виплачен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посадовим особам ем</w:t>
      </w:r>
      <w:r w:rsidRPr="00266B82">
        <w:rPr>
          <w:rFonts w:ascii="Times New Roman" w:hAnsi="Times New Roman"/>
          <w:sz w:val="20"/>
          <w:szCs w:val="20"/>
          <w:lang w:val="en-US"/>
        </w:rPr>
        <w:t>i</w:t>
      </w:r>
      <w:r w:rsidRPr="00266B82">
        <w:rPr>
          <w:rFonts w:ascii="Times New Roman" w:hAnsi="Times New Roman"/>
          <w:sz w:val="20"/>
          <w:szCs w:val="20"/>
          <w:lang w:val="ru-RU"/>
        </w:rPr>
        <w:t>тента в раз</w:t>
      </w:r>
      <w:r w:rsidRPr="00266B82">
        <w:rPr>
          <w:rFonts w:ascii="Times New Roman" w:hAnsi="Times New Roman"/>
          <w:sz w:val="20"/>
          <w:szCs w:val="20"/>
          <w:lang w:val="en-US"/>
        </w:rPr>
        <w:t>i</w:t>
      </w:r>
      <w:r w:rsidRPr="00266B82">
        <w:rPr>
          <w:rFonts w:ascii="Times New Roman" w:hAnsi="Times New Roman"/>
          <w:sz w:val="20"/>
          <w:szCs w:val="20"/>
          <w:lang w:val="ru-RU"/>
        </w:rPr>
        <w:t xml:space="preserve"> їх зв</w:t>
      </w:r>
      <w:r w:rsidRPr="00266B82">
        <w:rPr>
          <w:rFonts w:ascii="Times New Roman" w:hAnsi="Times New Roman"/>
          <w:sz w:val="20"/>
          <w:szCs w:val="20"/>
          <w:lang w:val="en-US"/>
        </w:rPr>
        <w:t>i</w:t>
      </w:r>
      <w:r w:rsidRPr="00266B82">
        <w:rPr>
          <w:rFonts w:ascii="Times New Roman" w:hAnsi="Times New Roman"/>
          <w:sz w:val="20"/>
          <w:szCs w:val="20"/>
          <w:lang w:val="ru-RU"/>
        </w:rPr>
        <w:t>льнення.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"Див</w:t>
      </w:r>
      <w:r w:rsidRPr="00266B82">
        <w:rPr>
          <w:rFonts w:ascii="Times New Roman" w:hAnsi="Times New Roman"/>
          <w:sz w:val="20"/>
          <w:szCs w:val="20"/>
          <w:lang w:val="en-US"/>
        </w:rPr>
        <w:t>i</w:t>
      </w:r>
      <w:r w:rsidRPr="00266B82">
        <w:rPr>
          <w:rFonts w:ascii="Times New Roman" w:hAnsi="Times New Roman"/>
          <w:sz w:val="20"/>
          <w:szCs w:val="20"/>
          <w:lang w:val="ru-RU"/>
        </w:rPr>
        <w:t>дендна пол</w:t>
      </w:r>
      <w:r w:rsidRPr="00266B82">
        <w:rPr>
          <w:rFonts w:ascii="Times New Roman" w:hAnsi="Times New Roman"/>
          <w:sz w:val="20"/>
          <w:szCs w:val="20"/>
          <w:lang w:val="en-US"/>
        </w:rPr>
        <w:t>i</w:t>
      </w:r>
      <w:r w:rsidRPr="00266B82">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"Див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денди.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виплату див</w:t>
      </w:r>
      <w:r w:rsidRPr="00266B82">
        <w:rPr>
          <w:rFonts w:ascii="Times New Roman" w:hAnsi="Times New Roman"/>
          <w:sz w:val="20"/>
          <w:szCs w:val="20"/>
          <w:lang w:val="en-US"/>
        </w:rPr>
        <w:t>i</w:t>
      </w:r>
      <w:r w:rsidRPr="00266B82">
        <w:rPr>
          <w:rFonts w:ascii="Times New Roman" w:hAnsi="Times New Roman"/>
          <w:sz w:val="20"/>
          <w:szCs w:val="20"/>
          <w:lang w:val="ru-RU"/>
        </w:rPr>
        <w:t>денд</w:t>
      </w:r>
      <w:r w:rsidRPr="00266B82">
        <w:rPr>
          <w:rFonts w:ascii="Times New Roman" w:hAnsi="Times New Roman"/>
          <w:sz w:val="20"/>
          <w:szCs w:val="20"/>
          <w:lang w:val="en-US"/>
        </w:rPr>
        <w:t>i</w:t>
      </w:r>
      <w:r w:rsidRPr="00266B82">
        <w:rPr>
          <w:rFonts w:ascii="Times New Roman" w:hAnsi="Times New Roman"/>
          <w:sz w:val="20"/>
          <w:szCs w:val="20"/>
          <w:lang w:val="ru-RU"/>
        </w:rPr>
        <w:t xml:space="preserve">в та </w:t>
      </w:r>
      <w:r w:rsidRPr="00266B82">
        <w:rPr>
          <w:rFonts w:ascii="Times New Roman" w:hAnsi="Times New Roman"/>
          <w:sz w:val="20"/>
          <w:szCs w:val="20"/>
          <w:lang w:val="en-US"/>
        </w:rPr>
        <w:t>i</w:t>
      </w:r>
      <w:r w:rsidRPr="00266B82">
        <w:rPr>
          <w:rFonts w:ascii="Times New Roman" w:hAnsi="Times New Roman"/>
          <w:sz w:val="20"/>
          <w:szCs w:val="20"/>
          <w:lang w:val="ru-RU"/>
        </w:rPr>
        <w:t>нших доход</w:t>
      </w:r>
      <w:r w:rsidRPr="00266B82">
        <w:rPr>
          <w:rFonts w:ascii="Times New Roman" w:hAnsi="Times New Roman"/>
          <w:sz w:val="20"/>
          <w:szCs w:val="20"/>
          <w:lang w:val="en-US"/>
        </w:rPr>
        <w:t>i</w:t>
      </w:r>
      <w:r w:rsidRPr="00266B82">
        <w:rPr>
          <w:rFonts w:ascii="Times New Roman" w:hAnsi="Times New Roman"/>
          <w:sz w:val="20"/>
          <w:szCs w:val="20"/>
          <w:lang w:val="ru-RU"/>
        </w:rPr>
        <w:t>в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зв</w:t>
      </w:r>
      <w:r w:rsidRPr="00266B82">
        <w:rPr>
          <w:rFonts w:ascii="Times New Roman" w:hAnsi="Times New Roman"/>
          <w:sz w:val="20"/>
          <w:szCs w:val="20"/>
          <w:lang w:val="en-US"/>
        </w:rPr>
        <w:t>i</w:t>
      </w:r>
      <w:r w:rsidRPr="00266B82">
        <w:rPr>
          <w:rFonts w:ascii="Times New Roman" w:hAnsi="Times New Roman"/>
          <w:sz w:val="20"/>
          <w:szCs w:val="20"/>
          <w:lang w:val="ru-RU"/>
        </w:rPr>
        <w:t>тному роц</w:t>
      </w:r>
      <w:r w:rsidRPr="00266B82">
        <w:rPr>
          <w:rFonts w:ascii="Times New Roman" w:hAnsi="Times New Roman"/>
          <w:sz w:val="20"/>
          <w:szCs w:val="20"/>
          <w:lang w:val="en-US"/>
        </w:rPr>
        <w:t>i</w:t>
      </w:r>
      <w:r w:rsidRPr="00266B82">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виплату див</w:t>
      </w:r>
      <w:r w:rsidRPr="00266B82">
        <w:rPr>
          <w:rFonts w:ascii="Times New Roman" w:hAnsi="Times New Roman"/>
          <w:sz w:val="20"/>
          <w:szCs w:val="20"/>
          <w:lang w:val="en-US"/>
        </w:rPr>
        <w:t>i</w:t>
      </w:r>
      <w:r w:rsidRPr="00266B82">
        <w:rPr>
          <w:rFonts w:ascii="Times New Roman" w:hAnsi="Times New Roman"/>
          <w:sz w:val="20"/>
          <w:szCs w:val="20"/>
          <w:lang w:val="ru-RU"/>
        </w:rPr>
        <w:t>денд</w:t>
      </w:r>
      <w:r w:rsidRPr="00266B82">
        <w:rPr>
          <w:rFonts w:ascii="Times New Roman" w:hAnsi="Times New Roman"/>
          <w:sz w:val="20"/>
          <w:szCs w:val="20"/>
          <w:lang w:val="en-US"/>
        </w:rPr>
        <w:t>i</w:t>
      </w:r>
      <w:r w:rsidRPr="00266B82">
        <w:rPr>
          <w:rFonts w:ascii="Times New Roman" w:hAnsi="Times New Roman"/>
          <w:sz w:val="20"/>
          <w:szCs w:val="20"/>
          <w:lang w:val="ru-RU"/>
        </w:rPr>
        <w:t xml:space="preserve">в та </w:t>
      </w:r>
      <w:r w:rsidRPr="00266B82">
        <w:rPr>
          <w:rFonts w:ascii="Times New Roman" w:hAnsi="Times New Roman"/>
          <w:sz w:val="20"/>
          <w:szCs w:val="20"/>
          <w:lang w:val="en-US"/>
        </w:rPr>
        <w:t>i</w:t>
      </w:r>
      <w:r w:rsidRPr="00266B82">
        <w:rPr>
          <w:rFonts w:ascii="Times New Roman" w:hAnsi="Times New Roman"/>
          <w:sz w:val="20"/>
          <w:szCs w:val="20"/>
          <w:lang w:val="ru-RU"/>
        </w:rPr>
        <w:t>нших доход</w:t>
      </w:r>
      <w:r w:rsidRPr="00266B82">
        <w:rPr>
          <w:rFonts w:ascii="Times New Roman" w:hAnsi="Times New Roman"/>
          <w:sz w:val="20"/>
          <w:szCs w:val="20"/>
          <w:lang w:val="en-US"/>
        </w:rPr>
        <w:t>i</w:t>
      </w:r>
      <w:r w:rsidRPr="00266B82">
        <w:rPr>
          <w:rFonts w:ascii="Times New Roman" w:hAnsi="Times New Roman"/>
          <w:sz w:val="20"/>
          <w:szCs w:val="20"/>
          <w:lang w:val="ru-RU"/>
        </w:rPr>
        <w:t>в за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зв</w:t>
      </w:r>
      <w:r w:rsidRPr="00266B82">
        <w:rPr>
          <w:rFonts w:ascii="Times New Roman" w:hAnsi="Times New Roman"/>
          <w:sz w:val="20"/>
          <w:szCs w:val="20"/>
          <w:lang w:val="en-US"/>
        </w:rPr>
        <w:t>i</w:t>
      </w:r>
      <w:r w:rsidRPr="00266B82">
        <w:rPr>
          <w:rFonts w:ascii="Times New Roman" w:hAnsi="Times New Roman"/>
          <w:sz w:val="20"/>
          <w:szCs w:val="20"/>
          <w:lang w:val="ru-RU"/>
        </w:rPr>
        <w:t>тному роц</w:t>
      </w:r>
      <w:r w:rsidRPr="00266B82">
        <w:rPr>
          <w:rFonts w:ascii="Times New Roman" w:hAnsi="Times New Roman"/>
          <w:sz w:val="20"/>
          <w:szCs w:val="20"/>
          <w:lang w:val="en-US"/>
        </w:rPr>
        <w:t>i</w:t>
      </w:r>
      <w:r w:rsidRPr="00266B82">
        <w:rPr>
          <w:rFonts w:ascii="Times New Roman" w:hAnsi="Times New Roman"/>
          <w:sz w:val="20"/>
          <w:szCs w:val="20"/>
          <w:lang w:val="ru-RU"/>
        </w:rPr>
        <w:t xml:space="preserve"> (суми перерахованих/в</w:t>
      </w:r>
      <w:r w:rsidRPr="00266B82">
        <w:rPr>
          <w:rFonts w:ascii="Times New Roman" w:hAnsi="Times New Roman"/>
          <w:sz w:val="20"/>
          <w:szCs w:val="20"/>
          <w:lang w:val="en-US"/>
        </w:rPr>
        <w:t>i</w:t>
      </w:r>
      <w:r w:rsidRPr="00266B82">
        <w:rPr>
          <w:rFonts w:ascii="Times New Roman" w:hAnsi="Times New Roman"/>
          <w:sz w:val="20"/>
          <w:szCs w:val="20"/>
          <w:lang w:val="ru-RU"/>
        </w:rPr>
        <w:t>дправлених див</w:t>
      </w:r>
      <w:r w:rsidRPr="00266B82">
        <w:rPr>
          <w:rFonts w:ascii="Times New Roman" w:hAnsi="Times New Roman"/>
          <w:sz w:val="20"/>
          <w:szCs w:val="20"/>
          <w:lang w:val="en-US"/>
        </w:rPr>
        <w:t>i</w:t>
      </w:r>
      <w:r w:rsidRPr="00266B82">
        <w:rPr>
          <w:rFonts w:ascii="Times New Roman" w:hAnsi="Times New Roman"/>
          <w:sz w:val="20"/>
          <w:szCs w:val="20"/>
          <w:lang w:val="ru-RU"/>
        </w:rPr>
        <w:t>денд</w:t>
      </w:r>
      <w:r w:rsidRPr="00266B82">
        <w:rPr>
          <w:rFonts w:ascii="Times New Roman" w:hAnsi="Times New Roman"/>
          <w:sz w:val="20"/>
          <w:szCs w:val="20"/>
          <w:lang w:val="en-US"/>
        </w:rPr>
        <w:t>i</w:t>
      </w:r>
      <w:r w:rsidRPr="00266B82">
        <w:rPr>
          <w:rFonts w:ascii="Times New Roman" w:hAnsi="Times New Roman"/>
          <w:sz w:val="20"/>
          <w:szCs w:val="20"/>
          <w:lang w:val="ru-RU"/>
        </w:rPr>
        <w:t>в на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 щодо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зм</w:t>
      </w:r>
      <w:r w:rsidRPr="00266B82">
        <w:rPr>
          <w:rFonts w:ascii="Times New Roman" w:hAnsi="Times New Roman"/>
          <w:sz w:val="20"/>
          <w:szCs w:val="20"/>
          <w:lang w:val="en-US"/>
        </w:rPr>
        <w:t>i</w:t>
      </w:r>
      <w:r w:rsidRPr="00266B82">
        <w:rPr>
          <w:rFonts w:ascii="Times New Roman" w:hAnsi="Times New Roman"/>
          <w:sz w:val="20"/>
          <w:szCs w:val="20"/>
          <w:lang w:val="ru-RU"/>
        </w:rPr>
        <w:t>ну прав власник</w:t>
      </w:r>
      <w:r w:rsidRPr="00266B82">
        <w:rPr>
          <w:rFonts w:ascii="Times New Roman" w:hAnsi="Times New Roman"/>
          <w:sz w:val="20"/>
          <w:szCs w:val="20"/>
          <w:lang w:val="en-US"/>
        </w:rPr>
        <w:t>i</w:t>
      </w:r>
      <w:r w:rsidRPr="00266B82">
        <w:rPr>
          <w:rFonts w:ascii="Times New Roman" w:hAnsi="Times New Roman"/>
          <w:sz w:val="20"/>
          <w:szCs w:val="20"/>
          <w:lang w:val="ru-RU"/>
        </w:rPr>
        <w:t>в депозитарних розписок за такими деривативними ц</w:t>
      </w:r>
      <w:r w:rsidRPr="00266B82">
        <w:rPr>
          <w:rFonts w:ascii="Times New Roman" w:hAnsi="Times New Roman"/>
          <w:sz w:val="20"/>
          <w:szCs w:val="20"/>
          <w:lang w:val="en-US"/>
        </w:rPr>
        <w:t>i</w:t>
      </w:r>
      <w:r w:rsidRPr="00266B82">
        <w:rPr>
          <w:rFonts w:ascii="Times New Roman" w:hAnsi="Times New Roman"/>
          <w:sz w:val="20"/>
          <w:szCs w:val="20"/>
          <w:lang w:val="ru-RU"/>
        </w:rPr>
        <w:t>нними паперами у зв'язку з</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зм</w:t>
      </w:r>
      <w:r w:rsidRPr="00266B82">
        <w:rPr>
          <w:rFonts w:ascii="Times New Roman" w:hAnsi="Times New Roman"/>
          <w:sz w:val="20"/>
          <w:szCs w:val="20"/>
          <w:lang w:val="en-US"/>
        </w:rPr>
        <w:t>i</w:t>
      </w:r>
      <w:r w:rsidRPr="00266B82">
        <w:rPr>
          <w:rFonts w:ascii="Times New Roman" w:hAnsi="Times New Roman"/>
          <w:sz w:val="20"/>
          <w:szCs w:val="20"/>
          <w:lang w:val="ru-RU"/>
        </w:rPr>
        <w:t>ною прав за акц</w:t>
      </w:r>
      <w:r w:rsidRPr="00266B82">
        <w:rPr>
          <w:rFonts w:ascii="Times New Roman" w:hAnsi="Times New Roman"/>
          <w:sz w:val="20"/>
          <w:szCs w:val="20"/>
          <w:lang w:val="en-US"/>
        </w:rPr>
        <w:t>i</w:t>
      </w:r>
      <w:r w:rsidRPr="00266B82">
        <w:rPr>
          <w:rFonts w:ascii="Times New Roman" w:hAnsi="Times New Roman"/>
          <w:sz w:val="20"/>
          <w:szCs w:val="20"/>
          <w:lang w:val="ru-RU"/>
        </w:rPr>
        <w:t>ями, що є базовим активом таких деривативних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 про випуски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розм</w:t>
      </w:r>
      <w:r w:rsidRPr="00266B82">
        <w:rPr>
          <w:rFonts w:ascii="Times New Roman" w:hAnsi="Times New Roman"/>
          <w:sz w:val="20"/>
          <w:szCs w:val="20"/>
          <w:lang w:val="en-US"/>
        </w:rPr>
        <w:t>i</w:t>
      </w:r>
      <w:r w:rsidRPr="00266B82">
        <w:rPr>
          <w:rFonts w:ascii="Times New Roman" w:hAnsi="Times New Roman"/>
          <w:sz w:val="20"/>
          <w:szCs w:val="20"/>
          <w:lang w:val="ru-RU"/>
        </w:rPr>
        <w:t xml:space="preserve">р </w:t>
      </w:r>
      <w:r w:rsidRPr="00266B82">
        <w:rPr>
          <w:rFonts w:ascii="Times New Roman" w:hAnsi="Times New Roman"/>
          <w:sz w:val="20"/>
          <w:szCs w:val="20"/>
          <w:lang w:val="en-US"/>
        </w:rPr>
        <w:t>i</w:t>
      </w:r>
      <w:r w:rsidRPr="00266B82">
        <w:rPr>
          <w:rFonts w:ascii="Times New Roman" w:hAnsi="Times New Roman"/>
          <w:sz w:val="20"/>
          <w:szCs w:val="20"/>
          <w:lang w:val="ru-RU"/>
        </w:rPr>
        <w:t>потечного покриття та його сп</w:t>
      </w:r>
      <w:r w:rsidRPr="00266B82">
        <w:rPr>
          <w:rFonts w:ascii="Times New Roman" w:hAnsi="Times New Roman"/>
          <w:sz w:val="20"/>
          <w:szCs w:val="20"/>
          <w:lang w:val="en-US"/>
        </w:rPr>
        <w:t>i</w:t>
      </w:r>
      <w:r w:rsidRPr="00266B82">
        <w:rPr>
          <w:rFonts w:ascii="Times New Roman" w:hAnsi="Times New Roman"/>
          <w:sz w:val="20"/>
          <w:szCs w:val="20"/>
          <w:lang w:val="ru-RU"/>
        </w:rPr>
        <w:t>вв</w:t>
      </w:r>
      <w:r w:rsidRPr="00266B82">
        <w:rPr>
          <w:rFonts w:ascii="Times New Roman" w:hAnsi="Times New Roman"/>
          <w:sz w:val="20"/>
          <w:szCs w:val="20"/>
          <w:lang w:val="en-US"/>
        </w:rPr>
        <w:t>i</w:t>
      </w:r>
      <w:r w:rsidRPr="00266B82">
        <w:rPr>
          <w:rFonts w:ascii="Times New Roman" w:hAnsi="Times New Roman"/>
          <w:sz w:val="20"/>
          <w:szCs w:val="20"/>
          <w:lang w:val="ru-RU"/>
        </w:rPr>
        <w:t>дношення з розм</w:t>
      </w:r>
      <w:r w:rsidRPr="00266B82">
        <w:rPr>
          <w:rFonts w:ascii="Times New Roman" w:hAnsi="Times New Roman"/>
          <w:sz w:val="20"/>
          <w:szCs w:val="20"/>
          <w:lang w:val="en-US"/>
        </w:rPr>
        <w:t>i</w:t>
      </w:r>
      <w:r w:rsidRPr="00266B82">
        <w:rPr>
          <w:rFonts w:ascii="Times New Roman" w:hAnsi="Times New Roman"/>
          <w:sz w:val="20"/>
          <w:szCs w:val="20"/>
          <w:lang w:val="ru-RU"/>
        </w:rPr>
        <w:t xml:space="preserve">ром (сумою) зобов'язань за </w:t>
      </w:r>
      <w:r w:rsidRPr="00266B82">
        <w:rPr>
          <w:rFonts w:ascii="Times New Roman" w:hAnsi="Times New Roman"/>
          <w:sz w:val="20"/>
          <w:szCs w:val="20"/>
          <w:lang w:val="en-US"/>
        </w:rPr>
        <w:t>i</w:t>
      </w:r>
      <w:r w:rsidRPr="00266B82">
        <w:rPr>
          <w:rFonts w:ascii="Times New Roman" w:hAnsi="Times New Roman"/>
          <w:sz w:val="20"/>
          <w:szCs w:val="20"/>
          <w:lang w:val="ru-RU"/>
        </w:rPr>
        <w:t>потечними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ями з цим </w:t>
      </w:r>
      <w:r w:rsidRPr="00266B82">
        <w:rPr>
          <w:rFonts w:ascii="Times New Roman" w:hAnsi="Times New Roman"/>
          <w:sz w:val="20"/>
          <w:szCs w:val="20"/>
          <w:lang w:val="en-US"/>
        </w:rPr>
        <w:t>i</w:t>
      </w:r>
      <w:r w:rsidRPr="00266B82">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сп</w:t>
      </w:r>
      <w:r w:rsidRPr="00266B82">
        <w:rPr>
          <w:rFonts w:ascii="Times New Roman" w:hAnsi="Times New Roman"/>
          <w:sz w:val="20"/>
          <w:szCs w:val="20"/>
          <w:lang w:val="en-US"/>
        </w:rPr>
        <w:t>i</w:t>
      </w:r>
      <w:r w:rsidRPr="00266B82">
        <w:rPr>
          <w:rFonts w:ascii="Times New Roman" w:hAnsi="Times New Roman"/>
          <w:sz w:val="20"/>
          <w:szCs w:val="20"/>
          <w:lang w:val="ru-RU"/>
        </w:rPr>
        <w:t>вв</w:t>
      </w:r>
      <w:r w:rsidRPr="00266B82">
        <w:rPr>
          <w:rFonts w:ascii="Times New Roman" w:hAnsi="Times New Roman"/>
          <w:sz w:val="20"/>
          <w:szCs w:val="20"/>
          <w:lang w:val="en-US"/>
        </w:rPr>
        <w:t>i</w:t>
      </w:r>
      <w:r w:rsidRPr="00266B82">
        <w:rPr>
          <w:rFonts w:ascii="Times New Roman" w:hAnsi="Times New Roman"/>
          <w:sz w:val="20"/>
          <w:szCs w:val="20"/>
          <w:lang w:val="ru-RU"/>
        </w:rPr>
        <w:t>дношення розм</w:t>
      </w:r>
      <w:r w:rsidRPr="00266B82">
        <w:rPr>
          <w:rFonts w:ascii="Times New Roman" w:hAnsi="Times New Roman"/>
          <w:sz w:val="20"/>
          <w:szCs w:val="20"/>
          <w:lang w:val="en-US"/>
        </w:rPr>
        <w:t>i</w:t>
      </w:r>
      <w:r w:rsidRPr="00266B82">
        <w:rPr>
          <w:rFonts w:ascii="Times New Roman" w:hAnsi="Times New Roman"/>
          <w:sz w:val="20"/>
          <w:szCs w:val="20"/>
          <w:lang w:val="ru-RU"/>
        </w:rPr>
        <w:t xml:space="preserve">ру </w:t>
      </w:r>
      <w:r w:rsidRPr="00266B82">
        <w:rPr>
          <w:rFonts w:ascii="Times New Roman" w:hAnsi="Times New Roman"/>
          <w:sz w:val="20"/>
          <w:szCs w:val="20"/>
          <w:lang w:val="en-US"/>
        </w:rPr>
        <w:t>i</w:t>
      </w:r>
      <w:r w:rsidRPr="00266B82">
        <w:rPr>
          <w:rFonts w:ascii="Times New Roman" w:hAnsi="Times New Roman"/>
          <w:sz w:val="20"/>
          <w:szCs w:val="20"/>
          <w:lang w:val="ru-RU"/>
        </w:rPr>
        <w:t>потечного покриття з розм</w:t>
      </w:r>
      <w:r w:rsidRPr="00266B82">
        <w:rPr>
          <w:rFonts w:ascii="Times New Roman" w:hAnsi="Times New Roman"/>
          <w:sz w:val="20"/>
          <w:szCs w:val="20"/>
          <w:lang w:val="en-US"/>
        </w:rPr>
        <w:t>i</w:t>
      </w:r>
      <w:r w:rsidRPr="00266B82">
        <w:rPr>
          <w:rFonts w:ascii="Times New Roman" w:hAnsi="Times New Roman"/>
          <w:sz w:val="20"/>
          <w:szCs w:val="20"/>
          <w:lang w:val="ru-RU"/>
        </w:rPr>
        <w:t xml:space="preserve">ром (сумою) зобов'язань за </w:t>
      </w:r>
      <w:r w:rsidRPr="00266B82">
        <w:rPr>
          <w:rFonts w:ascii="Times New Roman" w:hAnsi="Times New Roman"/>
          <w:sz w:val="20"/>
          <w:szCs w:val="20"/>
          <w:lang w:val="en-US"/>
        </w:rPr>
        <w:t>i</w:t>
      </w:r>
      <w:r w:rsidRPr="00266B82">
        <w:rPr>
          <w:rFonts w:ascii="Times New Roman" w:hAnsi="Times New Roman"/>
          <w:sz w:val="20"/>
          <w:szCs w:val="20"/>
          <w:lang w:val="ru-RU"/>
        </w:rPr>
        <w:t>потечними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ями з цим </w:t>
      </w:r>
      <w:r w:rsidRPr="00266B82">
        <w:rPr>
          <w:rFonts w:ascii="Times New Roman" w:hAnsi="Times New Roman"/>
          <w:sz w:val="20"/>
          <w:szCs w:val="20"/>
          <w:lang w:val="en-US"/>
        </w:rPr>
        <w:t>i</w:t>
      </w:r>
      <w:r w:rsidRPr="00266B82">
        <w:rPr>
          <w:rFonts w:ascii="Times New Roman" w:hAnsi="Times New Roman"/>
          <w:sz w:val="20"/>
          <w:szCs w:val="20"/>
          <w:lang w:val="ru-RU"/>
        </w:rPr>
        <w:t>потечним покриттям на кожну дату п</w:t>
      </w:r>
      <w:r w:rsidRPr="00266B82">
        <w:rPr>
          <w:rFonts w:ascii="Times New Roman" w:hAnsi="Times New Roman"/>
          <w:sz w:val="20"/>
          <w:szCs w:val="20"/>
          <w:lang w:val="en-US"/>
        </w:rPr>
        <w:t>i</w:t>
      </w:r>
      <w:r w:rsidRPr="00266B82">
        <w:rPr>
          <w:rFonts w:ascii="Times New Roman" w:hAnsi="Times New Roman"/>
          <w:sz w:val="20"/>
          <w:szCs w:val="20"/>
          <w:lang w:val="ru-RU"/>
        </w:rPr>
        <w:t>сля зам</w:t>
      </w:r>
      <w:r w:rsidRPr="00266B82">
        <w:rPr>
          <w:rFonts w:ascii="Times New Roman" w:hAnsi="Times New Roman"/>
          <w:sz w:val="20"/>
          <w:szCs w:val="20"/>
          <w:lang w:val="en-US"/>
        </w:rPr>
        <w:t>i</w:t>
      </w:r>
      <w:r w:rsidRPr="00266B82">
        <w:rPr>
          <w:rFonts w:ascii="Times New Roman" w:hAnsi="Times New Roman"/>
          <w:sz w:val="20"/>
          <w:szCs w:val="20"/>
          <w:lang w:val="ru-RU"/>
        </w:rPr>
        <w:t xml:space="preserve">н </w:t>
      </w:r>
      <w:r w:rsidRPr="00266B82">
        <w:rPr>
          <w:rFonts w:ascii="Times New Roman" w:hAnsi="Times New Roman"/>
          <w:sz w:val="20"/>
          <w:szCs w:val="20"/>
          <w:lang w:val="en-US"/>
        </w:rPr>
        <w:t>i</w:t>
      </w:r>
      <w:r w:rsidRPr="00266B82">
        <w:rPr>
          <w:rFonts w:ascii="Times New Roman" w:hAnsi="Times New Roman"/>
          <w:sz w:val="20"/>
          <w:szCs w:val="20"/>
          <w:lang w:val="ru-RU"/>
        </w:rPr>
        <w:t>потечних актив</w:t>
      </w:r>
      <w:r w:rsidRPr="00266B82">
        <w:rPr>
          <w:rFonts w:ascii="Times New Roman" w:hAnsi="Times New Roman"/>
          <w:sz w:val="20"/>
          <w:szCs w:val="20"/>
          <w:lang w:val="en-US"/>
        </w:rPr>
        <w:t>i</w:t>
      </w:r>
      <w:r w:rsidRPr="00266B82">
        <w:rPr>
          <w:rFonts w:ascii="Times New Roman" w:hAnsi="Times New Roman"/>
          <w:sz w:val="20"/>
          <w:szCs w:val="20"/>
          <w:lang w:val="ru-RU"/>
        </w:rPr>
        <w:t>в у склад</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r w:rsidRPr="00266B82">
        <w:rPr>
          <w:rFonts w:ascii="Times New Roman" w:hAnsi="Times New Roman"/>
          <w:sz w:val="20"/>
          <w:szCs w:val="20"/>
          <w:lang w:val="en-US"/>
        </w:rPr>
        <w:t>i</w:t>
      </w:r>
      <w:r w:rsidRPr="00266B82">
        <w:rPr>
          <w:rFonts w:ascii="Times New Roman" w:hAnsi="Times New Roman"/>
          <w:sz w:val="20"/>
          <w:szCs w:val="20"/>
          <w:lang w:val="ru-RU"/>
        </w:rPr>
        <w:t>потечного покриття,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w:t>
      </w:r>
      <w:r w:rsidRPr="00266B82">
        <w:rPr>
          <w:rFonts w:ascii="Times New Roman" w:hAnsi="Times New Roman"/>
          <w:sz w:val="20"/>
          <w:szCs w:val="20"/>
          <w:lang w:val="en-US"/>
        </w:rPr>
        <w:t>i</w:t>
      </w:r>
      <w:r w:rsidRPr="00266B82">
        <w:rPr>
          <w:rFonts w:ascii="Times New Roman" w:hAnsi="Times New Roman"/>
          <w:sz w:val="20"/>
          <w:szCs w:val="20"/>
          <w:lang w:val="ru-RU"/>
        </w:rPr>
        <w:t>дбувались протягом зв</w:t>
      </w:r>
      <w:r w:rsidRPr="00266B82">
        <w:rPr>
          <w:rFonts w:ascii="Times New Roman" w:hAnsi="Times New Roman"/>
          <w:sz w:val="20"/>
          <w:szCs w:val="20"/>
          <w:lang w:val="en-US"/>
        </w:rPr>
        <w:t>i</w:t>
      </w:r>
      <w:r w:rsidRPr="00266B82">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зам</w:t>
      </w:r>
      <w:r w:rsidRPr="00266B82">
        <w:rPr>
          <w:rFonts w:ascii="Times New Roman" w:hAnsi="Times New Roman"/>
          <w:sz w:val="20"/>
          <w:szCs w:val="20"/>
          <w:lang w:val="en-US"/>
        </w:rPr>
        <w:t>i</w:t>
      </w:r>
      <w:r w:rsidRPr="00266B82">
        <w:rPr>
          <w:rFonts w:ascii="Times New Roman" w:hAnsi="Times New Roman"/>
          <w:sz w:val="20"/>
          <w:szCs w:val="20"/>
          <w:lang w:val="ru-RU"/>
        </w:rPr>
        <w:t xml:space="preserve">ни </w:t>
      </w:r>
      <w:r w:rsidRPr="00266B82">
        <w:rPr>
          <w:rFonts w:ascii="Times New Roman" w:hAnsi="Times New Roman"/>
          <w:sz w:val="20"/>
          <w:szCs w:val="20"/>
          <w:lang w:val="en-US"/>
        </w:rPr>
        <w:t>i</w:t>
      </w:r>
      <w:r w:rsidRPr="00266B82">
        <w:rPr>
          <w:rFonts w:ascii="Times New Roman" w:hAnsi="Times New Roman"/>
          <w:sz w:val="20"/>
          <w:szCs w:val="20"/>
          <w:lang w:val="ru-RU"/>
        </w:rPr>
        <w:t>потечних актив</w:t>
      </w:r>
      <w:r w:rsidRPr="00266B82">
        <w:rPr>
          <w:rFonts w:ascii="Times New Roman" w:hAnsi="Times New Roman"/>
          <w:sz w:val="20"/>
          <w:szCs w:val="20"/>
          <w:lang w:val="en-US"/>
        </w:rPr>
        <w:t>i</w:t>
      </w:r>
      <w:r w:rsidRPr="00266B82">
        <w:rPr>
          <w:rFonts w:ascii="Times New Roman" w:hAnsi="Times New Roman"/>
          <w:sz w:val="20"/>
          <w:szCs w:val="20"/>
          <w:lang w:val="ru-RU"/>
        </w:rPr>
        <w:t>в у склад</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r w:rsidRPr="00266B82">
        <w:rPr>
          <w:rFonts w:ascii="Times New Roman" w:hAnsi="Times New Roman"/>
          <w:sz w:val="20"/>
          <w:szCs w:val="20"/>
          <w:lang w:val="en-US"/>
        </w:rPr>
        <w:t>i</w:t>
      </w:r>
      <w:r w:rsidRPr="00266B82">
        <w:rPr>
          <w:rFonts w:ascii="Times New Roman" w:hAnsi="Times New Roman"/>
          <w:sz w:val="20"/>
          <w:szCs w:val="20"/>
          <w:lang w:val="ru-RU"/>
        </w:rPr>
        <w:t xml:space="preserve">потечного покриття або включення нових </w:t>
      </w:r>
      <w:r w:rsidRPr="00266B82">
        <w:rPr>
          <w:rFonts w:ascii="Times New Roman" w:hAnsi="Times New Roman"/>
          <w:sz w:val="20"/>
          <w:szCs w:val="20"/>
          <w:lang w:val="en-US"/>
        </w:rPr>
        <w:t>i</w:t>
      </w:r>
      <w:r w:rsidRPr="00266B82">
        <w:rPr>
          <w:rFonts w:ascii="Times New Roman" w:hAnsi="Times New Roman"/>
          <w:sz w:val="20"/>
          <w:szCs w:val="20"/>
          <w:lang w:val="ru-RU"/>
        </w:rPr>
        <w:t>потечних актив</w:t>
      </w:r>
      <w:r w:rsidRPr="00266B82">
        <w:rPr>
          <w:rFonts w:ascii="Times New Roman" w:hAnsi="Times New Roman"/>
          <w:sz w:val="20"/>
          <w:szCs w:val="20"/>
          <w:lang w:val="en-US"/>
        </w:rPr>
        <w:t>i</w:t>
      </w:r>
      <w:r w:rsidRPr="00266B82">
        <w:rPr>
          <w:rFonts w:ascii="Times New Roman" w:hAnsi="Times New Roman"/>
          <w:sz w:val="20"/>
          <w:szCs w:val="20"/>
          <w:lang w:val="ru-RU"/>
        </w:rPr>
        <w:t xml:space="preserve">в до складу </w:t>
      </w:r>
      <w:r w:rsidRPr="00266B82">
        <w:rPr>
          <w:rFonts w:ascii="Times New Roman" w:hAnsi="Times New Roman"/>
          <w:sz w:val="20"/>
          <w:szCs w:val="20"/>
          <w:lang w:val="en-US"/>
        </w:rPr>
        <w:t>i</w:t>
      </w:r>
      <w:r w:rsidRPr="00266B82">
        <w:rPr>
          <w:rFonts w:ascii="Times New Roman" w:hAnsi="Times New Roman"/>
          <w:sz w:val="20"/>
          <w:szCs w:val="20"/>
          <w:lang w:val="ru-RU"/>
        </w:rPr>
        <w:t xml:space="preserve">потечного покриття (за кожним випуском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структуру </w:t>
      </w:r>
      <w:r w:rsidRPr="00266B82">
        <w:rPr>
          <w:rFonts w:ascii="Times New Roman" w:hAnsi="Times New Roman"/>
          <w:sz w:val="20"/>
          <w:szCs w:val="20"/>
          <w:lang w:val="en-US"/>
        </w:rPr>
        <w:t>i</w:t>
      </w:r>
      <w:r w:rsidRPr="00266B82">
        <w:rPr>
          <w:rFonts w:ascii="Times New Roman" w:hAnsi="Times New Roman"/>
          <w:sz w:val="20"/>
          <w:szCs w:val="20"/>
          <w:lang w:val="ru-RU"/>
        </w:rPr>
        <w:t xml:space="preserve">потечного покриття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за видами </w:t>
      </w:r>
      <w:r w:rsidRPr="00266B82">
        <w:rPr>
          <w:rFonts w:ascii="Times New Roman" w:hAnsi="Times New Roman"/>
          <w:sz w:val="20"/>
          <w:szCs w:val="20"/>
          <w:lang w:val="en-US"/>
        </w:rPr>
        <w:t>i</w:t>
      </w:r>
      <w:r w:rsidRPr="00266B82">
        <w:rPr>
          <w:rFonts w:ascii="Times New Roman" w:hAnsi="Times New Roman"/>
          <w:sz w:val="20"/>
          <w:szCs w:val="20"/>
          <w:lang w:val="ru-RU"/>
        </w:rPr>
        <w:t>потечних актив</w:t>
      </w:r>
      <w:r w:rsidRPr="00266B82">
        <w:rPr>
          <w:rFonts w:ascii="Times New Roman" w:hAnsi="Times New Roman"/>
          <w:sz w:val="20"/>
          <w:szCs w:val="20"/>
          <w:lang w:val="en-US"/>
        </w:rPr>
        <w:t>i</w:t>
      </w:r>
      <w:r w:rsidRPr="00266B82">
        <w:rPr>
          <w:rFonts w:ascii="Times New Roman" w:hAnsi="Times New Roman"/>
          <w:sz w:val="20"/>
          <w:szCs w:val="20"/>
          <w:lang w:val="ru-RU"/>
        </w:rPr>
        <w:t xml:space="preserve">в та </w:t>
      </w:r>
      <w:r w:rsidRPr="00266B82">
        <w:rPr>
          <w:rFonts w:ascii="Times New Roman" w:hAnsi="Times New Roman"/>
          <w:sz w:val="20"/>
          <w:szCs w:val="20"/>
          <w:lang w:val="en-US"/>
        </w:rPr>
        <w:t>i</w:t>
      </w:r>
      <w:r w:rsidRPr="00266B82">
        <w:rPr>
          <w:rFonts w:ascii="Times New Roman" w:hAnsi="Times New Roman"/>
          <w:sz w:val="20"/>
          <w:szCs w:val="20"/>
          <w:lang w:val="ru-RU"/>
        </w:rPr>
        <w:t>нших актив</w:t>
      </w:r>
      <w:r w:rsidRPr="00266B82">
        <w:rPr>
          <w:rFonts w:ascii="Times New Roman" w:hAnsi="Times New Roman"/>
          <w:sz w:val="20"/>
          <w:szCs w:val="20"/>
          <w:lang w:val="en-US"/>
        </w:rPr>
        <w:t>i</w:t>
      </w:r>
      <w:r w:rsidRPr="00266B82">
        <w:rPr>
          <w:rFonts w:ascii="Times New Roman" w:hAnsi="Times New Roman"/>
          <w:sz w:val="20"/>
          <w:szCs w:val="20"/>
          <w:lang w:val="ru-RU"/>
        </w:rPr>
        <w:t>в на к</w:t>
      </w:r>
      <w:r w:rsidRPr="00266B82">
        <w:rPr>
          <w:rFonts w:ascii="Times New Roman" w:hAnsi="Times New Roman"/>
          <w:sz w:val="20"/>
          <w:szCs w:val="20"/>
          <w:lang w:val="en-US"/>
        </w:rPr>
        <w:t>i</w:t>
      </w:r>
      <w:r w:rsidRPr="00266B82">
        <w:rPr>
          <w:rFonts w:ascii="Times New Roman" w:hAnsi="Times New Roman"/>
          <w:sz w:val="20"/>
          <w:szCs w:val="20"/>
          <w:lang w:val="ru-RU"/>
        </w:rPr>
        <w:t>нець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щодо п</w:t>
      </w:r>
      <w:r w:rsidRPr="00266B82">
        <w:rPr>
          <w:rFonts w:ascii="Times New Roman" w:hAnsi="Times New Roman"/>
          <w:sz w:val="20"/>
          <w:szCs w:val="20"/>
          <w:lang w:val="en-US"/>
        </w:rPr>
        <w:t>i</w:t>
      </w:r>
      <w:r w:rsidRPr="00266B82">
        <w:rPr>
          <w:rFonts w:ascii="Times New Roman" w:hAnsi="Times New Roman"/>
          <w:sz w:val="20"/>
          <w:szCs w:val="20"/>
          <w:lang w:val="ru-RU"/>
        </w:rPr>
        <w:t>дстав виникнення у ем</w:t>
      </w:r>
      <w:r w:rsidRPr="00266B82">
        <w:rPr>
          <w:rFonts w:ascii="Times New Roman" w:hAnsi="Times New Roman"/>
          <w:sz w:val="20"/>
          <w:szCs w:val="20"/>
          <w:lang w:val="en-US"/>
        </w:rPr>
        <w:t>i</w:t>
      </w:r>
      <w:r w:rsidRPr="00266B82">
        <w:rPr>
          <w:rFonts w:ascii="Times New Roman" w:hAnsi="Times New Roman"/>
          <w:sz w:val="20"/>
          <w:szCs w:val="20"/>
          <w:lang w:val="ru-RU"/>
        </w:rPr>
        <w:t xml:space="preserve">тента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прав на </w:t>
      </w:r>
      <w:r w:rsidRPr="00266B82">
        <w:rPr>
          <w:rFonts w:ascii="Times New Roman" w:hAnsi="Times New Roman"/>
          <w:sz w:val="20"/>
          <w:szCs w:val="20"/>
          <w:lang w:val="en-US"/>
        </w:rPr>
        <w:t>i</w:t>
      </w:r>
      <w:r w:rsidRPr="00266B82">
        <w:rPr>
          <w:rFonts w:ascii="Times New Roman" w:hAnsi="Times New Roman"/>
          <w:sz w:val="20"/>
          <w:szCs w:val="20"/>
          <w:lang w:val="ru-RU"/>
        </w:rPr>
        <w:t>потечн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активи,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складають </w:t>
      </w:r>
      <w:r w:rsidRPr="00266B82">
        <w:rPr>
          <w:rFonts w:ascii="Times New Roman" w:hAnsi="Times New Roman"/>
          <w:sz w:val="20"/>
          <w:szCs w:val="20"/>
          <w:lang w:val="en-US"/>
        </w:rPr>
        <w:t>i</w:t>
      </w:r>
      <w:r w:rsidRPr="00266B82">
        <w:rPr>
          <w:rFonts w:ascii="Times New Roman" w:hAnsi="Times New Roman"/>
          <w:sz w:val="20"/>
          <w:szCs w:val="20"/>
          <w:lang w:val="ru-RU"/>
        </w:rPr>
        <w:t>потечне покриття за станом на к</w:t>
      </w:r>
      <w:r w:rsidRPr="00266B82">
        <w:rPr>
          <w:rFonts w:ascii="Times New Roman" w:hAnsi="Times New Roman"/>
          <w:sz w:val="20"/>
          <w:szCs w:val="20"/>
          <w:lang w:val="en-US"/>
        </w:rPr>
        <w:t>i</w:t>
      </w:r>
      <w:r w:rsidRPr="00266B82">
        <w:rPr>
          <w:rFonts w:ascii="Times New Roman" w:hAnsi="Times New Roman"/>
          <w:sz w:val="20"/>
          <w:szCs w:val="20"/>
          <w:lang w:val="ru-RU"/>
        </w:rPr>
        <w:t>нець зв</w:t>
      </w:r>
      <w:r w:rsidRPr="00266B82">
        <w:rPr>
          <w:rFonts w:ascii="Times New Roman" w:hAnsi="Times New Roman"/>
          <w:sz w:val="20"/>
          <w:szCs w:val="20"/>
          <w:lang w:val="en-US"/>
        </w:rPr>
        <w:t>i</w:t>
      </w:r>
      <w:r w:rsidRPr="00266B82">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наявн</w:t>
      </w:r>
      <w:r w:rsidRPr="00266B82">
        <w:rPr>
          <w:rFonts w:ascii="Times New Roman" w:hAnsi="Times New Roman"/>
          <w:sz w:val="20"/>
          <w:szCs w:val="20"/>
          <w:lang w:val="en-US"/>
        </w:rPr>
        <w:t>i</w:t>
      </w:r>
      <w:r w:rsidRPr="00266B82">
        <w:rPr>
          <w:rFonts w:ascii="Times New Roman" w:hAnsi="Times New Roman"/>
          <w:sz w:val="20"/>
          <w:szCs w:val="20"/>
          <w:lang w:val="ru-RU"/>
        </w:rPr>
        <w:t>сть прострочених боржником строк</w:t>
      </w:r>
      <w:r w:rsidRPr="00266B82">
        <w:rPr>
          <w:rFonts w:ascii="Times New Roman" w:hAnsi="Times New Roman"/>
          <w:sz w:val="20"/>
          <w:szCs w:val="20"/>
          <w:lang w:val="en-US"/>
        </w:rPr>
        <w:t>i</w:t>
      </w:r>
      <w:r w:rsidRPr="00266B82">
        <w:rPr>
          <w:rFonts w:ascii="Times New Roman" w:hAnsi="Times New Roman"/>
          <w:sz w:val="20"/>
          <w:szCs w:val="20"/>
          <w:lang w:val="ru-RU"/>
        </w:rPr>
        <w:t>в сплати чергових платеж</w:t>
      </w:r>
      <w:r w:rsidRPr="00266B82">
        <w:rPr>
          <w:rFonts w:ascii="Times New Roman" w:hAnsi="Times New Roman"/>
          <w:sz w:val="20"/>
          <w:szCs w:val="20"/>
          <w:lang w:val="en-US"/>
        </w:rPr>
        <w:t>i</w:t>
      </w:r>
      <w:r w:rsidRPr="00266B82">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266B82">
        <w:rPr>
          <w:rFonts w:ascii="Times New Roman" w:hAnsi="Times New Roman"/>
          <w:sz w:val="20"/>
          <w:szCs w:val="20"/>
          <w:lang w:val="en-US"/>
        </w:rPr>
        <w:t>i</w:t>
      </w:r>
      <w:r w:rsidRPr="00266B82">
        <w:rPr>
          <w:rFonts w:ascii="Times New Roman" w:hAnsi="Times New Roman"/>
          <w:sz w:val="20"/>
          <w:szCs w:val="20"/>
          <w:lang w:val="ru-RU"/>
        </w:rPr>
        <w:t>потеками,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включено до складу </w:t>
      </w:r>
      <w:r w:rsidRPr="00266B82">
        <w:rPr>
          <w:rFonts w:ascii="Times New Roman" w:hAnsi="Times New Roman"/>
          <w:sz w:val="20"/>
          <w:szCs w:val="20"/>
          <w:lang w:val="en-US"/>
        </w:rPr>
        <w:t>i</w:t>
      </w:r>
      <w:r w:rsidRPr="00266B82">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266B82">
        <w:rPr>
          <w:rFonts w:ascii="Times New Roman" w:hAnsi="Times New Roman"/>
          <w:sz w:val="20"/>
          <w:szCs w:val="20"/>
          <w:lang w:val="en-US"/>
        </w:rPr>
        <w:t>i</w:t>
      </w:r>
      <w:r w:rsidRPr="00266B82">
        <w:rPr>
          <w:rFonts w:ascii="Times New Roman" w:hAnsi="Times New Roman"/>
          <w:sz w:val="20"/>
          <w:szCs w:val="20"/>
          <w:lang w:val="ru-RU"/>
        </w:rPr>
        <w:t>потечних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щодо сертиф</w:t>
      </w:r>
      <w:r w:rsidRPr="00266B82">
        <w:rPr>
          <w:rFonts w:ascii="Times New Roman" w:hAnsi="Times New Roman"/>
          <w:sz w:val="20"/>
          <w:szCs w:val="20"/>
          <w:lang w:val="en-US"/>
        </w:rPr>
        <w:t>i</w:t>
      </w:r>
      <w:r w:rsidRPr="00266B82">
        <w:rPr>
          <w:rFonts w:ascii="Times New Roman" w:hAnsi="Times New Roman"/>
          <w:sz w:val="20"/>
          <w:szCs w:val="20"/>
          <w:lang w:val="ru-RU"/>
        </w:rPr>
        <w:t>кат</w:t>
      </w:r>
      <w:r w:rsidRPr="00266B82">
        <w:rPr>
          <w:rFonts w:ascii="Times New Roman" w:hAnsi="Times New Roman"/>
          <w:sz w:val="20"/>
          <w:szCs w:val="20"/>
          <w:lang w:val="en-US"/>
        </w:rPr>
        <w:t>i</w:t>
      </w:r>
      <w:r w:rsidRPr="00266B82">
        <w:rPr>
          <w:rFonts w:ascii="Times New Roman" w:hAnsi="Times New Roman"/>
          <w:sz w:val="20"/>
          <w:szCs w:val="20"/>
          <w:lang w:val="ru-RU"/>
        </w:rPr>
        <w:t>в ФОН.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зам</w:t>
      </w:r>
      <w:r w:rsidRPr="00266B82">
        <w:rPr>
          <w:rFonts w:ascii="Times New Roman" w:hAnsi="Times New Roman"/>
          <w:sz w:val="20"/>
          <w:szCs w:val="20"/>
          <w:lang w:val="en-US"/>
        </w:rPr>
        <w:t>i</w:t>
      </w:r>
      <w:r w:rsidRPr="00266B82">
        <w:rPr>
          <w:rFonts w:ascii="Times New Roman" w:hAnsi="Times New Roman"/>
          <w:sz w:val="20"/>
          <w:szCs w:val="20"/>
          <w:lang w:val="ru-RU"/>
        </w:rPr>
        <w:t>ну адм</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стратора за випуском обл</w:t>
      </w:r>
      <w:r w:rsidRPr="00266B82">
        <w:rPr>
          <w:rFonts w:ascii="Times New Roman" w:hAnsi="Times New Roman"/>
          <w:sz w:val="20"/>
          <w:szCs w:val="20"/>
          <w:lang w:val="en-US"/>
        </w:rPr>
        <w:t>i</w:t>
      </w:r>
      <w:r w:rsidRPr="00266B82">
        <w:rPr>
          <w:rFonts w:ascii="Times New Roman" w:hAnsi="Times New Roman"/>
          <w:sz w:val="20"/>
          <w:szCs w:val="20"/>
          <w:lang w:val="ru-RU"/>
        </w:rPr>
        <w:t>гац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 управителя </w:t>
      </w:r>
      <w:r w:rsidRPr="00266B82">
        <w:rPr>
          <w:rFonts w:ascii="Times New Roman" w:hAnsi="Times New Roman"/>
          <w:sz w:val="20"/>
          <w:szCs w:val="20"/>
          <w:lang w:val="en-US"/>
        </w:rPr>
        <w:t>i</w:t>
      </w:r>
      <w:r w:rsidRPr="00266B82">
        <w:rPr>
          <w:rFonts w:ascii="Times New Roman" w:hAnsi="Times New Roman"/>
          <w:sz w:val="20"/>
          <w:szCs w:val="20"/>
          <w:lang w:val="ru-RU"/>
        </w:rPr>
        <w:t>потечних актив</w:t>
      </w:r>
      <w:r w:rsidRPr="00266B82">
        <w:rPr>
          <w:rFonts w:ascii="Times New Roman" w:hAnsi="Times New Roman"/>
          <w:sz w:val="20"/>
          <w:szCs w:val="20"/>
          <w:lang w:val="en-US"/>
        </w:rPr>
        <w:t>i</w:t>
      </w:r>
      <w:r w:rsidRPr="00266B82">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в</w:t>
      </w:r>
      <w:r w:rsidRPr="00266B82">
        <w:rPr>
          <w:rFonts w:ascii="Times New Roman" w:hAnsi="Times New Roman"/>
          <w:sz w:val="20"/>
          <w:szCs w:val="20"/>
          <w:lang w:val="en-US"/>
        </w:rPr>
        <w:t>i</w:t>
      </w:r>
      <w:r w:rsidRPr="00266B82">
        <w:rPr>
          <w:rFonts w:ascii="Times New Roman" w:hAnsi="Times New Roman"/>
          <w:sz w:val="20"/>
          <w:szCs w:val="20"/>
          <w:lang w:val="ru-RU"/>
        </w:rPr>
        <w:t>домост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випуски сертиф</w:t>
      </w:r>
      <w:r w:rsidRPr="00266B82">
        <w:rPr>
          <w:rFonts w:ascii="Times New Roman" w:hAnsi="Times New Roman"/>
          <w:sz w:val="20"/>
          <w:szCs w:val="20"/>
          <w:lang w:val="en-US"/>
        </w:rPr>
        <w:t>i</w:t>
      </w:r>
      <w:r w:rsidRPr="00266B82">
        <w:rPr>
          <w:rFonts w:ascii="Times New Roman" w:hAnsi="Times New Roman"/>
          <w:sz w:val="20"/>
          <w:szCs w:val="20"/>
          <w:lang w:val="ru-RU"/>
        </w:rPr>
        <w:t>кат</w:t>
      </w:r>
      <w:r w:rsidRPr="00266B82">
        <w:rPr>
          <w:rFonts w:ascii="Times New Roman" w:hAnsi="Times New Roman"/>
          <w:sz w:val="20"/>
          <w:szCs w:val="20"/>
          <w:lang w:val="en-US"/>
        </w:rPr>
        <w:t>i</w:t>
      </w:r>
      <w:r w:rsidRPr="00266B82">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ос</w:t>
      </w:r>
      <w:r w:rsidRPr="00266B82">
        <w:rPr>
          <w:rFonts w:ascii="Times New Roman" w:hAnsi="Times New Roman"/>
          <w:sz w:val="20"/>
          <w:szCs w:val="20"/>
          <w:lang w:val="en-US"/>
        </w:rPr>
        <w:t>i</w:t>
      </w:r>
      <w:r w:rsidRPr="00266B82">
        <w:rPr>
          <w:rFonts w:ascii="Times New Roman" w:hAnsi="Times New Roman"/>
          <w:sz w:val="20"/>
          <w:szCs w:val="20"/>
          <w:lang w:val="ru-RU"/>
        </w:rPr>
        <w:t>б, що волод</w:t>
      </w:r>
      <w:r w:rsidRPr="00266B82">
        <w:rPr>
          <w:rFonts w:ascii="Times New Roman" w:hAnsi="Times New Roman"/>
          <w:sz w:val="20"/>
          <w:szCs w:val="20"/>
          <w:lang w:val="en-US"/>
        </w:rPr>
        <w:t>i</w:t>
      </w:r>
      <w:r w:rsidRPr="00266B82">
        <w:rPr>
          <w:rFonts w:ascii="Times New Roman" w:hAnsi="Times New Roman"/>
          <w:sz w:val="20"/>
          <w:szCs w:val="20"/>
          <w:lang w:val="ru-RU"/>
        </w:rPr>
        <w:t>ють сертиф</w:t>
      </w:r>
      <w:r w:rsidRPr="00266B82">
        <w:rPr>
          <w:rFonts w:ascii="Times New Roman" w:hAnsi="Times New Roman"/>
          <w:sz w:val="20"/>
          <w:szCs w:val="20"/>
          <w:lang w:val="en-US"/>
        </w:rPr>
        <w:t>i</w:t>
      </w:r>
      <w:r w:rsidRPr="00266B82">
        <w:rPr>
          <w:rFonts w:ascii="Times New Roman" w:hAnsi="Times New Roman"/>
          <w:sz w:val="20"/>
          <w:szCs w:val="20"/>
          <w:lang w:val="ru-RU"/>
        </w:rPr>
        <w:t>катами ФОН. Юридичн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особи власники сертиф</w:t>
      </w:r>
      <w:r w:rsidRPr="00266B82">
        <w:rPr>
          <w:rFonts w:ascii="Times New Roman" w:hAnsi="Times New Roman"/>
          <w:sz w:val="20"/>
          <w:szCs w:val="20"/>
          <w:lang w:val="en-US"/>
        </w:rPr>
        <w:t>i</w:t>
      </w:r>
      <w:r w:rsidRPr="00266B82">
        <w:rPr>
          <w:rFonts w:ascii="Times New Roman" w:hAnsi="Times New Roman"/>
          <w:sz w:val="20"/>
          <w:szCs w:val="20"/>
          <w:lang w:val="ru-RU"/>
        </w:rPr>
        <w:t>кат</w:t>
      </w:r>
      <w:r w:rsidRPr="00266B82">
        <w:rPr>
          <w:rFonts w:ascii="Times New Roman" w:hAnsi="Times New Roman"/>
          <w:sz w:val="20"/>
          <w:szCs w:val="20"/>
          <w:lang w:val="en-US"/>
        </w:rPr>
        <w:t>i</w:t>
      </w:r>
      <w:r w:rsidRPr="00266B82">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ос</w:t>
      </w:r>
      <w:r w:rsidRPr="00266B82">
        <w:rPr>
          <w:rFonts w:ascii="Times New Roman" w:hAnsi="Times New Roman"/>
          <w:sz w:val="20"/>
          <w:szCs w:val="20"/>
          <w:lang w:val="en-US"/>
        </w:rPr>
        <w:t>i</w:t>
      </w:r>
      <w:r w:rsidRPr="00266B82">
        <w:rPr>
          <w:rFonts w:ascii="Times New Roman" w:hAnsi="Times New Roman"/>
          <w:sz w:val="20"/>
          <w:szCs w:val="20"/>
          <w:lang w:val="ru-RU"/>
        </w:rPr>
        <w:t>б, що волод</w:t>
      </w:r>
      <w:r w:rsidRPr="00266B82">
        <w:rPr>
          <w:rFonts w:ascii="Times New Roman" w:hAnsi="Times New Roman"/>
          <w:sz w:val="20"/>
          <w:szCs w:val="20"/>
          <w:lang w:val="en-US"/>
        </w:rPr>
        <w:t>i</w:t>
      </w:r>
      <w:r w:rsidRPr="00266B82">
        <w:rPr>
          <w:rFonts w:ascii="Times New Roman" w:hAnsi="Times New Roman"/>
          <w:sz w:val="20"/>
          <w:szCs w:val="20"/>
          <w:lang w:val="ru-RU"/>
        </w:rPr>
        <w:t>ють сертиф</w:t>
      </w:r>
      <w:r w:rsidRPr="00266B82">
        <w:rPr>
          <w:rFonts w:ascii="Times New Roman" w:hAnsi="Times New Roman"/>
          <w:sz w:val="20"/>
          <w:szCs w:val="20"/>
          <w:lang w:val="en-US"/>
        </w:rPr>
        <w:t>i</w:t>
      </w:r>
      <w:r w:rsidRPr="00266B82">
        <w:rPr>
          <w:rFonts w:ascii="Times New Roman" w:hAnsi="Times New Roman"/>
          <w:sz w:val="20"/>
          <w:szCs w:val="20"/>
          <w:lang w:val="ru-RU"/>
        </w:rPr>
        <w:t>катами ФОН. Ф</w:t>
      </w:r>
      <w:r w:rsidRPr="00266B82">
        <w:rPr>
          <w:rFonts w:ascii="Times New Roman" w:hAnsi="Times New Roman"/>
          <w:sz w:val="20"/>
          <w:szCs w:val="20"/>
          <w:lang w:val="en-US"/>
        </w:rPr>
        <w:t>i</w:t>
      </w:r>
      <w:r w:rsidRPr="00266B82">
        <w:rPr>
          <w:rFonts w:ascii="Times New Roman" w:hAnsi="Times New Roman"/>
          <w:sz w:val="20"/>
          <w:szCs w:val="20"/>
          <w:lang w:val="ru-RU"/>
        </w:rPr>
        <w:t>зичн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особи власники сертиф</w:t>
      </w:r>
      <w:r w:rsidRPr="00266B82">
        <w:rPr>
          <w:rFonts w:ascii="Times New Roman" w:hAnsi="Times New Roman"/>
          <w:sz w:val="20"/>
          <w:szCs w:val="20"/>
          <w:lang w:val="en-US"/>
        </w:rPr>
        <w:t>i</w:t>
      </w:r>
      <w:r w:rsidRPr="00266B82">
        <w:rPr>
          <w:rFonts w:ascii="Times New Roman" w:hAnsi="Times New Roman"/>
          <w:sz w:val="20"/>
          <w:szCs w:val="20"/>
          <w:lang w:val="ru-RU"/>
        </w:rPr>
        <w:t>кат</w:t>
      </w:r>
      <w:r w:rsidRPr="00266B82">
        <w:rPr>
          <w:rFonts w:ascii="Times New Roman" w:hAnsi="Times New Roman"/>
          <w:sz w:val="20"/>
          <w:szCs w:val="20"/>
          <w:lang w:val="en-US"/>
        </w:rPr>
        <w:t>i</w:t>
      </w:r>
      <w:r w:rsidRPr="00266B82">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про ос</w:t>
      </w:r>
      <w:r w:rsidRPr="00266B82">
        <w:rPr>
          <w:rFonts w:ascii="Times New Roman" w:hAnsi="Times New Roman"/>
          <w:sz w:val="20"/>
          <w:szCs w:val="20"/>
          <w:lang w:val="en-US"/>
        </w:rPr>
        <w:t>i</w:t>
      </w:r>
      <w:r w:rsidRPr="00266B82">
        <w:rPr>
          <w:rFonts w:ascii="Times New Roman" w:hAnsi="Times New Roman"/>
          <w:sz w:val="20"/>
          <w:szCs w:val="20"/>
          <w:lang w:val="ru-RU"/>
        </w:rPr>
        <w:t>б, що волод</w:t>
      </w:r>
      <w:r w:rsidRPr="00266B82">
        <w:rPr>
          <w:rFonts w:ascii="Times New Roman" w:hAnsi="Times New Roman"/>
          <w:sz w:val="20"/>
          <w:szCs w:val="20"/>
          <w:lang w:val="en-US"/>
        </w:rPr>
        <w:t>i</w:t>
      </w:r>
      <w:r w:rsidRPr="00266B82">
        <w:rPr>
          <w:rFonts w:ascii="Times New Roman" w:hAnsi="Times New Roman"/>
          <w:sz w:val="20"/>
          <w:szCs w:val="20"/>
          <w:lang w:val="ru-RU"/>
        </w:rPr>
        <w:t>ють сертиф</w:t>
      </w:r>
      <w:r w:rsidRPr="00266B82">
        <w:rPr>
          <w:rFonts w:ascii="Times New Roman" w:hAnsi="Times New Roman"/>
          <w:sz w:val="20"/>
          <w:szCs w:val="20"/>
          <w:lang w:val="en-US"/>
        </w:rPr>
        <w:t>i</w:t>
      </w:r>
      <w:r w:rsidRPr="00266B82">
        <w:rPr>
          <w:rFonts w:ascii="Times New Roman" w:hAnsi="Times New Roman"/>
          <w:sz w:val="20"/>
          <w:szCs w:val="20"/>
          <w:lang w:val="ru-RU"/>
        </w:rPr>
        <w:t>катами ФОН. Усього"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"Розрахунок вартост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чистих актив</w:t>
      </w:r>
      <w:r w:rsidRPr="00266B82">
        <w:rPr>
          <w:rFonts w:ascii="Times New Roman" w:hAnsi="Times New Roman"/>
          <w:sz w:val="20"/>
          <w:szCs w:val="20"/>
          <w:lang w:val="en-US"/>
        </w:rPr>
        <w:t>i</w:t>
      </w:r>
      <w:r w:rsidRPr="00266B82">
        <w:rPr>
          <w:rFonts w:ascii="Times New Roman" w:hAnsi="Times New Roman"/>
          <w:sz w:val="20"/>
          <w:szCs w:val="20"/>
          <w:lang w:val="ru-RU"/>
        </w:rPr>
        <w:t>в ФОН (на к</w:t>
      </w:r>
      <w:r w:rsidRPr="00266B82">
        <w:rPr>
          <w:rFonts w:ascii="Times New Roman" w:hAnsi="Times New Roman"/>
          <w:sz w:val="20"/>
          <w:szCs w:val="20"/>
          <w:lang w:val="en-US"/>
        </w:rPr>
        <w:t>i</w:t>
      </w:r>
      <w:r w:rsidRPr="00266B82">
        <w:rPr>
          <w:rFonts w:ascii="Times New Roman" w:hAnsi="Times New Roman"/>
          <w:sz w:val="20"/>
          <w:szCs w:val="20"/>
          <w:lang w:val="ru-RU"/>
        </w:rPr>
        <w:t>нець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Складова змісту річної інформації "Р</w:t>
      </w:r>
      <w:r w:rsidRPr="00266B82">
        <w:rPr>
          <w:rFonts w:ascii="Times New Roman" w:hAnsi="Times New Roman"/>
          <w:sz w:val="20"/>
          <w:szCs w:val="20"/>
          <w:lang w:val="en-US"/>
        </w:rPr>
        <w:t>i</w:t>
      </w:r>
      <w:r w:rsidRPr="00266B82">
        <w:rPr>
          <w:rFonts w:ascii="Times New Roman" w:hAnsi="Times New Roman"/>
          <w:sz w:val="20"/>
          <w:szCs w:val="20"/>
          <w:lang w:val="ru-RU"/>
        </w:rPr>
        <w:t>чна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поручителя (страховика/гаранта), що зд</w:t>
      </w:r>
      <w:r w:rsidRPr="00266B82">
        <w:rPr>
          <w:rFonts w:ascii="Times New Roman" w:hAnsi="Times New Roman"/>
          <w:sz w:val="20"/>
          <w:szCs w:val="20"/>
          <w:lang w:val="en-US"/>
        </w:rPr>
        <w:t>i</w:t>
      </w:r>
      <w:r w:rsidRPr="00266B82">
        <w:rPr>
          <w:rFonts w:ascii="Times New Roman" w:hAnsi="Times New Roman"/>
          <w:sz w:val="20"/>
          <w:szCs w:val="20"/>
          <w:lang w:val="ru-RU"/>
        </w:rPr>
        <w:t>йснює забезпечення випуску боргових ц</w:t>
      </w:r>
      <w:r w:rsidRPr="00266B82">
        <w:rPr>
          <w:rFonts w:ascii="Times New Roman" w:hAnsi="Times New Roman"/>
          <w:sz w:val="20"/>
          <w:szCs w:val="20"/>
          <w:lang w:val="en-US"/>
        </w:rPr>
        <w:t>i</w:t>
      </w:r>
      <w:r w:rsidRPr="00266B82">
        <w:rPr>
          <w:rFonts w:ascii="Times New Roman" w:hAnsi="Times New Roman"/>
          <w:sz w:val="20"/>
          <w:szCs w:val="20"/>
          <w:lang w:val="ru-RU"/>
        </w:rPr>
        <w:t>нних папер</w:t>
      </w:r>
      <w:r w:rsidRPr="00266B82">
        <w:rPr>
          <w:rFonts w:ascii="Times New Roman" w:hAnsi="Times New Roman"/>
          <w:sz w:val="20"/>
          <w:szCs w:val="20"/>
          <w:lang w:val="en-US"/>
        </w:rPr>
        <w:t>i</w:t>
      </w:r>
      <w:r w:rsidRPr="00266B82">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ru-RU"/>
        </w:rPr>
      </w:pPr>
      <w:r w:rsidRPr="00266B82">
        <w:rPr>
          <w:rFonts w:ascii="Times New Roman" w:hAnsi="Times New Roman"/>
          <w:b/>
          <w:color w:val="000000"/>
          <w:sz w:val="24"/>
          <w:szCs w:val="24"/>
        </w:rPr>
        <w:t>Зміст</w:t>
      </w:r>
      <w:r w:rsidRPr="00266B82">
        <w:rPr>
          <w:rFonts w:ascii="Times New Roman" w:hAnsi="Times New Roman"/>
          <w:b/>
          <w:color w:val="000000"/>
          <w:sz w:val="24"/>
          <w:szCs w:val="24"/>
          <w:vertAlign w:val="superscript"/>
        </w:rPr>
        <w:t xml:space="preserve"> </w:t>
      </w:r>
      <w:r w:rsidRPr="00266B82">
        <w:rPr>
          <w:rFonts w:ascii="Times New Roman" w:hAnsi="Times New Roman"/>
          <w:b/>
          <w:color w:val="000000"/>
          <w:sz w:val="24"/>
          <w:szCs w:val="24"/>
        </w:rPr>
        <w:t>до річного звіту</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266B82" w:rsidRDefault="00266B82">
      <w:pPr>
        <w:pStyle w:val="10"/>
        <w:tabs>
          <w:tab w:val="right" w:leader="dot" w:pos="9912"/>
        </w:tabs>
        <w:rPr>
          <w:noProof/>
        </w:rPr>
      </w:pPr>
      <w:r>
        <w:rPr>
          <w:rFonts w:ascii="Times New Roman" w:hAnsi="Times New Roman"/>
          <w:sz w:val="20"/>
          <w:szCs w:val="20"/>
          <w:lang w:val="en-US"/>
        </w:rPr>
        <w:lastRenderedPageBreak/>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6683043" w:history="1">
        <w:r w:rsidRPr="008569A5">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_Toc206683043 \h </w:instrText>
        </w:r>
        <w:r>
          <w:rPr>
            <w:rStyle w:val="aa"/>
            <w:noProof/>
          </w:rPr>
        </w:r>
        <w:r>
          <w:rPr>
            <w:rStyle w:val="aa"/>
            <w:noProof/>
          </w:rPr>
          <w:fldChar w:fldCharType="separate"/>
        </w:r>
        <w:r>
          <w:rPr>
            <w:noProof/>
            <w:webHidden/>
          </w:rPr>
          <w:t>8</w:t>
        </w:r>
        <w:r>
          <w:rPr>
            <w:rStyle w:val="aa"/>
            <w:noProof/>
          </w:rPr>
          <w:fldChar w:fldCharType="end"/>
        </w:r>
      </w:hyperlink>
    </w:p>
    <w:p w:rsidR="00266B82" w:rsidRDefault="00266B82">
      <w:pPr>
        <w:pStyle w:val="10"/>
        <w:tabs>
          <w:tab w:val="right" w:leader="dot" w:pos="9912"/>
        </w:tabs>
        <w:rPr>
          <w:noProof/>
        </w:rPr>
      </w:pPr>
      <w:hyperlink w:anchor="_Toc206683044" w:history="1">
        <w:r w:rsidRPr="008569A5">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_Toc206683044 \h </w:instrText>
        </w:r>
        <w:r>
          <w:rPr>
            <w:rStyle w:val="aa"/>
            <w:noProof/>
          </w:rPr>
        </w:r>
        <w:r>
          <w:rPr>
            <w:rStyle w:val="aa"/>
            <w:noProof/>
          </w:rPr>
          <w:fldChar w:fldCharType="separate"/>
        </w:r>
        <w:r>
          <w:rPr>
            <w:noProof/>
            <w:webHidden/>
          </w:rPr>
          <w:t>8</w:t>
        </w:r>
        <w:r>
          <w:rPr>
            <w:rStyle w:val="aa"/>
            <w:noProof/>
          </w:rPr>
          <w:fldChar w:fldCharType="end"/>
        </w:r>
      </w:hyperlink>
    </w:p>
    <w:p w:rsidR="00266B82" w:rsidRDefault="00266B82">
      <w:pPr>
        <w:pStyle w:val="10"/>
        <w:tabs>
          <w:tab w:val="right" w:leader="dot" w:pos="9912"/>
        </w:tabs>
        <w:rPr>
          <w:noProof/>
        </w:rPr>
      </w:pPr>
      <w:hyperlink w:anchor="_Toc206683045" w:history="1">
        <w:r w:rsidRPr="008569A5">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_Toc206683045 \h </w:instrText>
        </w:r>
        <w:r>
          <w:rPr>
            <w:rStyle w:val="aa"/>
            <w:noProof/>
          </w:rPr>
        </w:r>
        <w:r>
          <w:rPr>
            <w:rStyle w:val="aa"/>
            <w:noProof/>
          </w:rPr>
          <w:fldChar w:fldCharType="separate"/>
        </w:r>
        <w:r>
          <w:rPr>
            <w:noProof/>
            <w:webHidden/>
          </w:rPr>
          <w:t>11</w:t>
        </w:r>
        <w:r>
          <w:rPr>
            <w:rStyle w:val="aa"/>
            <w:noProof/>
          </w:rPr>
          <w:fldChar w:fldCharType="end"/>
        </w:r>
      </w:hyperlink>
    </w:p>
    <w:p w:rsidR="00266B82" w:rsidRDefault="00266B82">
      <w:pPr>
        <w:pStyle w:val="10"/>
        <w:tabs>
          <w:tab w:val="right" w:leader="dot" w:pos="9912"/>
        </w:tabs>
        <w:rPr>
          <w:noProof/>
        </w:rPr>
      </w:pPr>
      <w:hyperlink w:anchor="_Toc206683046" w:history="1">
        <w:r w:rsidRPr="008569A5">
          <w:rPr>
            <w:rStyle w:val="aa"/>
            <w:rFonts w:ascii="Times New Roman" w:hAnsi="Times New Roman"/>
            <w:b/>
            <w:bCs/>
            <w:noProof/>
            <w:kern w:val="28"/>
            <w:lang w:val="ru-RU"/>
          </w:rPr>
          <w:t xml:space="preserve">3. </w:t>
        </w:r>
        <w:r w:rsidRPr="008569A5">
          <w:rPr>
            <w:rStyle w:val="aa"/>
            <w:rFonts w:ascii="Times New Roman" w:hAnsi="Times New Roman"/>
            <w:b/>
            <w:bCs/>
            <w:noProof/>
            <w:kern w:val="28"/>
          </w:rPr>
          <w:t>Структура власності</w:t>
        </w:r>
        <w:r>
          <w:rPr>
            <w:noProof/>
            <w:webHidden/>
          </w:rPr>
          <w:tab/>
        </w:r>
        <w:r>
          <w:rPr>
            <w:rStyle w:val="aa"/>
            <w:noProof/>
          </w:rPr>
          <w:fldChar w:fldCharType="begin"/>
        </w:r>
        <w:r>
          <w:rPr>
            <w:noProof/>
            <w:webHidden/>
          </w:rPr>
          <w:instrText xml:space="preserve"> PAGEREF _Toc206683046 \h </w:instrText>
        </w:r>
        <w:r>
          <w:rPr>
            <w:rStyle w:val="aa"/>
            <w:noProof/>
          </w:rPr>
        </w:r>
        <w:r>
          <w:rPr>
            <w:rStyle w:val="aa"/>
            <w:noProof/>
          </w:rPr>
          <w:fldChar w:fldCharType="separate"/>
        </w:r>
        <w:r>
          <w:rPr>
            <w:noProof/>
            <w:webHidden/>
          </w:rPr>
          <w:t>15</w:t>
        </w:r>
        <w:r>
          <w:rPr>
            <w:rStyle w:val="aa"/>
            <w:noProof/>
          </w:rPr>
          <w:fldChar w:fldCharType="end"/>
        </w:r>
      </w:hyperlink>
    </w:p>
    <w:p w:rsidR="00266B82" w:rsidRDefault="00266B82">
      <w:pPr>
        <w:pStyle w:val="10"/>
        <w:tabs>
          <w:tab w:val="right" w:leader="dot" w:pos="9912"/>
        </w:tabs>
        <w:rPr>
          <w:noProof/>
        </w:rPr>
      </w:pPr>
      <w:hyperlink w:anchor="_Toc206683047" w:history="1">
        <w:r w:rsidRPr="008569A5">
          <w:rPr>
            <w:rStyle w:val="aa"/>
            <w:rFonts w:ascii="Times New Roman" w:hAnsi="Times New Roman"/>
            <w:b/>
            <w:bCs/>
            <w:noProof/>
            <w:kern w:val="28"/>
            <w:lang w:val="ru-RU"/>
          </w:rPr>
          <w:t xml:space="preserve">4. </w:t>
        </w:r>
        <w:r w:rsidRPr="008569A5">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_Toc206683047 \h </w:instrText>
        </w:r>
        <w:r>
          <w:rPr>
            <w:rStyle w:val="aa"/>
            <w:noProof/>
          </w:rPr>
        </w:r>
        <w:r>
          <w:rPr>
            <w:rStyle w:val="aa"/>
            <w:noProof/>
          </w:rPr>
          <w:fldChar w:fldCharType="separate"/>
        </w:r>
        <w:r>
          <w:rPr>
            <w:noProof/>
            <w:webHidden/>
          </w:rPr>
          <w:t>15</w:t>
        </w:r>
        <w:r>
          <w:rPr>
            <w:rStyle w:val="aa"/>
            <w:noProof/>
          </w:rPr>
          <w:fldChar w:fldCharType="end"/>
        </w:r>
      </w:hyperlink>
    </w:p>
    <w:p w:rsidR="00266B82" w:rsidRDefault="00266B82">
      <w:pPr>
        <w:pStyle w:val="10"/>
        <w:tabs>
          <w:tab w:val="right" w:leader="dot" w:pos="9912"/>
        </w:tabs>
        <w:rPr>
          <w:noProof/>
        </w:rPr>
      </w:pPr>
      <w:hyperlink w:anchor="_Toc206683048" w:history="1">
        <w:r w:rsidRPr="008569A5">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_Toc206683048 \h </w:instrText>
        </w:r>
        <w:r>
          <w:rPr>
            <w:rStyle w:val="aa"/>
            <w:noProof/>
          </w:rPr>
        </w:r>
        <w:r>
          <w:rPr>
            <w:rStyle w:val="aa"/>
            <w:noProof/>
          </w:rPr>
          <w:fldChar w:fldCharType="separate"/>
        </w:r>
        <w:r>
          <w:rPr>
            <w:noProof/>
            <w:webHidden/>
          </w:rPr>
          <w:t>24</w:t>
        </w:r>
        <w:r>
          <w:rPr>
            <w:rStyle w:val="aa"/>
            <w:noProof/>
          </w:rPr>
          <w:fldChar w:fldCharType="end"/>
        </w:r>
      </w:hyperlink>
    </w:p>
    <w:p w:rsidR="00266B82" w:rsidRDefault="00266B82">
      <w:pPr>
        <w:pStyle w:val="10"/>
        <w:tabs>
          <w:tab w:val="right" w:leader="dot" w:pos="9912"/>
        </w:tabs>
        <w:rPr>
          <w:noProof/>
        </w:rPr>
      </w:pPr>
      <w:hyperlink w:anchor="_Toc206683049" w:history="1">
        <w:r w:rsidRPr="008569A5">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_Toc206683049 \h </w:instrText>
        </w:r>
        <w:r>
          <w:rPr>
            <w:rStyle w:val="aa"/>
            <w:noProof/>
          </w:rPr>
        </w:r>
        <w:r>
          <w:rPr>
            <w:rStyle w:val="aa"/>
            <w:noProof/>
          </w:rPr>
          <w:fldChar w:fldCharType="separate"/>
        </w:r>
        <w:r>
          <w:rPr>
            <w:noProof/>
            <w:webHidden/>
          </w:rPr>
          <w:t>24</w:t>
        </w:r>
        <w:r>
          <w:rPr>
            <w:rStyle w:val="aa"/>
            <w:noProof/>
          </w:rPr>
          <w:fldChar w:fldCharType="end"/>
        </w:r>
      </w:hyperlink>
    </w:p>
    <w:p w:rsidR="00266B82" w:rsidRDefault="00266B82">
      <w:pPr>
        <w:pStyle w:val="10"/>
        <w:tabs>
          <w:tab w:val="right" w:leader="dot" w:pos="9912"/>
        </w:tabs>
        <w:rPr>
          <w:noProof/>
        </w:rPr>
      </w:pPr>
      <w:hyperlink w:anchor="_Toc206683050" w:history="1">
        <w:r w:rsidRPr="008569A5">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_Toc206683050 \h </w:instrText>
        </w:r>
        <w:r>
          <w:rPr>
            <w:rStyle w:val="aa"/>
            <w:noProof/>
          </w:rPr>
        </w:r>
        <w:r>
          <w:rPr>
            <w:rStyle w:val="aa"/>
            <w:noProof/>
          </w:rPr>
          <w:fldChar w:fldCharType="separate"/>
        </w:r>
        <w:r>
          <w:rPr>
            <w:noProof/>
            <w:webHidden/>
          </w:rPr>
          <w:t>25</w:t>
        </w:r>
        <w:r>
          <w:rPr>
            <w:rStyle w:val="aa"/>
            <w:noProof/>
          </w:rPr>
          <w:fldChar w:fldCharType="end"/>
        </w:r>
      </w:hyperlink>
    </w:p>
    <w:p w:rsidR="00266B82" w:rsidRDefault="00266B82">
      <w:pPr>
        <w:pStyle w:val="10"/>
        <w:tabs>
          <w:tab w:val="right" w:leader="dot" w:pos="9912"/>
        </w:tabs>
        <w:rPr>
          <w:noProof/>
        </w:rPr>
      </w:pPr>
      <w:hyperlink w:anchor="_Toc206683051" w:history="1">
        <w:r w:rsidRPr="008569A5">
          <w:rPr>
            <w:rStyle w:val="aa"/>
            <w:rFonts w:ascii="Times New Roman" w:hAnsi="Times New Roman"/>
            <w:noProof/>
            <w:lang w:val="en-US"/>
          </w:rPr>
          <w:t xml:space="preserve">III. </w:t>
        </w:r>
        <w:r w:rsidRPr="008569A5">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_Toc206683051 \h </w:instrText>
        </w:r>
        <w:r>
          <w:rPr>
            <w:rStyle w:val="aa"/>
            <w:noProof/>
          </w:rPr>
        </w:r>
        <w:r>
          <w:rPr>
            <w:rStyle w:val="aa"/>
            <w:noProof/>
          </w:rPr>
          <w:fldChar w:fldCharType="separate"/>
        </w:r>
        <w:r>
          <w:rPr>
            <w:noProof/>
            <w:webHidden/>
          </w:rPr>
          <w:t>26</w:t>
        </w:r>
        <w:r>
          <w:rPr>
            <w:rStyle w:val="aa"/>
            <w:noProof/>
          </w:rPr>
          <w:fldChar w:fldCharType="end"/>
        </w:r>
      </w:hyperlink>
    </w:p>
    <w:p w:rsidR="00266B82" w:rsidRDefault="00266B82">
      <w:pPr>
        <w:pStyle w:val="10"/>
        <w:tabs>
          <w:tab w:val="right" w:leader="dot" w:pos="9912"/>
        </w:tabs>
        <w:rPr>
          <w:noProof/>
        </w:rPr>
      </w:pPr>
      <w:hyperlink w:anchor="_Toc206683052" w:history="1">
        <w:r w:rsidRPr="008569A5">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_Toc206683052 \h </w:instrText>
        </w:r>
        <w:r>
          <w:rPr>
            <w:rStyle w:val="aa"/>
            <w:noProof/>
          </w:rPr>
        </w:r>
        <w:r>
          <w:rPr>
            <w:rStyle w:val="aa"/>
            <w:noProof/>
          </w:rPr>
          <w:fldChar w:fldCharType="separate"/>
        </w:r>
        <w:r>
          <w:rPr>
            <w:noProof/>
            <w:webHidden/>
          </w:rPr>
          <w:t>26</w:t>
        </w:r>
        <w:r>
          <w:rPr>
            <w:rStyle w:val="aa"/>
            <w:noProof/>
          </w:rPr>
          <w:fldChar w:fldCharType="end"/>
        </w:r>
      </w:hyperlink>
    </w:p>
    <w:p w:rsidR="00266B82" w:rsidRDefault="00266B82">
      <w:pPr>
        <w:pStyle w:val="10"/>
        <w:tabs>
          <w:tab w:val="right" w:leader="dot" w:pos="9912"/>
        </w:tabs>
        <w:rPr>
          <w:noProof/>
        </w:rPr>
      </w:pPr>
      <w:hyperlink w:anchor="_Toc206683053" w:history="1">
        <w:r w:rsidRPr="008569A5">
          <w:rPr>
            <w:rStyle w:val="aa"/>
            <w:rFonts w:ascii="Times New Roman" w:hAnsi="Times New Roman"/>
            <w:b/>
            <w:bCs/>
            <w:noProof/>
            <w:kern w:val="28"/>
          </w:rPr>
          <w:t>2. Річна фінансова звітність</w:t>
        </w:r>
        <w:r>
          <w:rPr>
            <w:noProof/>
            <w:webHidden/>
          </w:rPr>
          <w:tab/>
        </w:r>
        <w:r>
          <w:rPr>
            <w:rStyle w:val="aa"/>
            <w:noProof/>
          </w:rPr>
          <w:fldChar w:fldCharType="begin"/>
        </w:r>
        <w:r>
          <w:rPr>
            <w:noProof/>
            <w:webHidden/>
          </w:rPr>
          <w:instrText xml:space="preserve"> PAGEREF _Toc206683053 \h </w:instrText>
        </w:r>
        <w:r>
          <w:rPr>
            <w:rStyle w:val="aa"/>
            <w:noProof/>
          </w:rPr>
        </w:r>
        <w:r>
          <w:rPr>
            <w:rStyle w:val="aa"/>
            <w:noProof/>
          </w:rPr>
          <w:fldChar w:fldCharType="separate"/>
        </w:r>
        <w:r>
          <w:rPr>
            <w:noProof/>
            <w:webHidden/>
          </w:rPr>
          <w:t>28</w:t>
        </w:r>
        <w:r>
          <w:rPr>
            <w:rStyle w:val="aa"/>
            <w:noProof/>
          </w:rPr>
          <w:fldChar w:fldCharType="end"/>
        </w:r>
      </w:hyperlink>
    </w:p>
    <w:p w:rsidR="00266B82" w:rsidRDefault="00266B82">
      <w:pPr>
        <w:pStyle w:val="10"/>
        <w:tabs>
          <w:tab w:val="right" w:leader="dot" w:pos="9912"/>
        </w:tabs>
        <w:rPr>
          <w:noProof/>
        </w:rPr>
      </w:pPr>
      <w:hyperlink w:anchor="_Toc206683054" w:history="1">
        <w:r w:rsidRPr="008569A5">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_Toc206683054 \h </w:instrText>
        </w:r>
        <w:r>
          <w:rPr>
            <w:rStyle w:val="aa"/>
            <w:noProof/>
          </w:rPr>
        </w:r>
        <w:r>
          <w:rPr>
            <w:rStyle w:val="aa"/>
            <w:noProof/>
          </w:rPr>
          <w:fldChar w:fldCharType="separate"/>
        </w:r>
        <w:r>
          <w:rPr>
            <w:noProof/>
            <w:webHidden/>
          </w:rPr>
          <w:t>28</w:t>
        </w:r>
        <w:r>
          <w:rPr>
            <w:rStyle w:val="aa"/>
            <w:noProof/>
          </w:rPr>
          <w:fldChar w:fldCharType="end"/>
        </w:r>
      </w:hyperlink>
    </w:p>
    <w:p w:rsidR="00266B82" w:rsidRDefault="00266B82">
      <w:pPr>
        <w:pStyle w:val="10"/>
        <w:tabs>
          <w:tab w:val="right" w:leader="dot" w:pos="9912"/>
        </w:tabs>
        <w:rPr>
          <w:noProof/>
        </w:rPr>
      </w:pPr>
      <w:hyperlink w:anchor="_Toc206683055" w:history="1">
        <w:r w:rsidRPr="008569A5">
          <w:rPr>
            <w:rStyle w:val="aa"/>
            <w:rFonts w:ascii="Times New Roman" w:hAnsi="Times New Roman"/>
            <w:noProof/>
          </w:rPr>
          <w:t>5. Значні правочини та правочини із заінтересованістю</w:t>
        </w:r>
        <w:r>
          <w:rPr>
            <w:noProof/>
            <w:webHidden/>
          </w:rPr>
          <w:tab/>
        </w:r>
        <w:r>
          <w:rPr>
            <w:rStyle w:val="aa"/>
            <w:noProof/>
          </w:rPr>
          <w:fldChar w:fldCharType="begin"/>
        </w:r>
        <w:r>
          <w:rPr>
            <w:noProof/>
            <w:webHidden/>
          </w:rPr>
          <w:instrText xml:space="preserve"> PAGEREF _Toc206683055 \h </w:instrText>
        </w:r>
        <w:r>
          <w:rPr>
            <w:rStyle w:val="aa"/>
            <w:noProof/>
          </w:rPr>
        </w:r>
        <w:r>
          <w:rPr>
            <w:rStyle w:val="aa"/>
            <w:noProof/>
          </w:rPr>
          <w:fldChar w:fldCharType="separate"/>
        </w:r>
        <w:r>
          <w:rPr>
            <w:noProof/>
            <w:webHidden/>
          </w:rPr>
          <w:t>29</w:t>
        </w:r>
        <w:r>
          <w:rPr>
            <w:rStyle w:val="aa"/>
            <w:noProof/>
          </w:rPr>
          <w:fldChar w:fldCharType="end"/>
        </w:r>
      </w:hyperlink>
    </w:p>
    <w:p w:rsidR="00266B82" w:rsidRDefault="00266B82">
      <w:pPr>
        <w:pStyle w:val="10"/>
        <w:tabs>
          <w:tab w:val="right" w:leader="dot" w:pos="9912"/>
        </w:tabs>
        <w:rPr>
          <w:noProof/>
        </w:rPr>
      </w:pPr>
      <w:hyperlink w:anchor="_Toc206683056" w:history="1">
        <w:r w:rsidRPr="008569A5">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_Toc206683056 \h </w:instrText>
        </w:r>
        <w:r>
          <w:rPr>
            <w:rStyle w:val="aa"/>
            <w:noProof/>
          </w:rPr>
        </w:r>
        <w:r>
          <w:rPr>
            <w:rStyle w:val="aa"/>
            <w:noProof/>
          </w:rPr>
          <w:fldChar w:fldCharType="separate"/>
        </w:r>
        <w:r>
          <w:rPr>
            <w:noProof/>
            <w:webHidden/>
          </w:rPr>
          <w:t>30</w:t>
        </w:r>
        <w:r>
          <w:rPr>
            <w:rStyle w:val="aa"/>
            <w:noProof/>
          </w:rPr>
          <w:fldChar w:fldCharType="end"/>
        </w:r>
      </w:hyperlink>
    </w:p>
    <w:p w:rsidR="00266B82" w:rsidRDefault="00266B82">
      <w:pPr>
        <w:pStyle w:val="10"/>
        <w:tabs>
          <w:tab w:val="right" w:leader="dot" w:pos="9912"/>
        </w:tabs>
        <w:rPr>
          <w:noProof/>
        </w:rPr>
      </w:pPr>
      <w:hyperlink w:anchor="_Toc206683057" w:history="1">
        <w:r w:rsidRPr="008569A5">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_Toc206683057 \h </w:instrText>
        </w:r>
        <w:r>
          <w:rPr>
            <w:rStyle w:val="aa"/>
            <w:noProof/>
          </w:rPr>
        </w:r>
        <w:r>
          <w:rPr>
            <w:rStyle w:val="aa"/>
            <w:noProof/>
          </w:rPr>
          <w:fldChar w:fldCharType="separate"/>
        </w:r>
        <w:r>
          <w:rPr>
            <w:noProof/>
            <w:webHidden/>
          </w:rPr>
          <w:t>30</w:t>
        </w:r>
        <w:r>
          <w:rPr>
            <w:rStyle w:val="aa"/>
            <w:noProof/>
          </w:rPr>
          <w:fldChar w:fldCharType="end"/>
        </w:r>
      </w:hyperlink>
    </w:p>
    <w:p w:rsidR="00266B82" w:rsidRDefault="00266B82">
      <w:pPr>
        <w:pStyle w:val="10"/>
        <w:tabs>
          <w:tab w:val="right" w:leader="dot" w:pos="9912"/>
        </w:tabs>
        <w:rPr>
          <w:noProof/>
        </w:rPr>
      </w:pPr>
      <w:hyperlink w:anchor="_Toc206683058" w:history="1">
        <w:r w:rsidRPr="008569A5">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_Toc206683058 \h </w:instrText>
        </w:r>
        <w:r>
          <w:rPr>
            <w:rStyle w:val="aa"/>
            <w:noProof/>
          </w:rPr>
        </w:r>
        <w:r>
          <w:rPr>
            <w:rStyle w:val="aa"/>
            <w:noProof/>
          </w:rPr>
          <w:fldChar w:fldCharType="separate"/>
        </w:r>
        <w:r>
          <w:rPr>
            <w:noProof/>
            <w:webHidden/>
          </w:rPr>
          <w:t>31</w:t>
        </w:r>
        <w:r>
          <w:rPr>
            <w:rStyle w:val="aa"/>
            <w:noProof/>
          </w:rPr>
          <w:fldChar w:fldCharType="end"/>
        </w:r>
      </w:hyperlink>
    </w:p>
    <w:p w:rsidR="00266B82" w:rsidRDefault="00266B82">
      <w:pPr>
        <w:pStyle w:val="10"/>
        <w:tabs>
          <w:tab w:val="right" w:leader="dot" w:pos="9912"/>
        </w:tabs>
        <w:rPr>
          <w:noProof/>
        </w:rPr>
      </w:pPr>
      <w:hyperlink w:anchor="_Toc206683059" w:history="1">
        <w:r w:rsidRPr="008569A5">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rStyle w:val="aa"/>
            <w:noProof/>
          </w:rPr>
          <w:fldChar w:fldCharType="begin"/>
        </w:r>
        <w:r>
          <w:rPr>
            <w:noProof/>
            <w:webHidden/>
          </w:rPr>
          <w:instrText xml:space="preserve"> PAGEREF _Toc206683059 \h </w:instrText>
        </w:r>
        <w:r>
          <w:rPr>
            <w:rStyle w:val="aa"/>
            <w:noProof/>
          </w:rPr>
        </w:r>
        <w:r>
          <w:rPr>
            <w:rStyle w:val="aa"/>
            <w:noProof/>
          </w:rPr>
          <w:fldChar w:fldCharType="separate"/>
        </w:r>
        <w:r>
          <w:rPr>
            <w:noProof/>
            <w:webHidden/>
          </w:rPr>
          <w:t>40</w:t>
        </w:r>
        <w:r>
          <w:rPr>
            <w:rStyle w:val="aa"/>
            <w:noProof/>
          </w:rPr>
          <w:fldChar w:fldCharType="end"/>
        </w:r>
      </w:hyperlink>
    </w:p>
    <w:p w:rsidR="00266B82" w:rsidRDefault="00266B82">
      <w:pPr>
        <w:pStyle w:val="10"/>
        <w:tabs>
          <w:tab w:val="right" w:leader="dot" w:pos="9912"/>
        </w:tabs>
        <w:rPr>
          <w:noProof/>
        </w:rPr>
      </w:pPr>
      <w:hyperlink w:anchor="_Toc206683060" w:history="1">
        <w:r w:rsidRPr="008569A5">
          <w:rPr>
            <w:rStyle w:val="aa"/>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rStyle w:val="aa"/>
            <w:noProof/>
          </w:rPr>
          <w:fldChar w:fldCharType="begin"/>
        </w:r>
        <w:r>
          <w:rPr>
            <w:noProof/>
            <w:webHidden/>
          </w:rPr>
          <w:instrText xml:space="preserve"> PAGEREF _Toc206683060 \h </w:instrText>
        </w:r>
        <w:r>
          <w:rPr>
            <w:rStyle w:val="aa"/>
            <w:noProof/>
          </w:rPr>
        </w:r>
        <w:r>
          <w:rPr>
            <w:rStyle w:val="aa"/>
            <w:noProof/>
          </w:rPr>
          <w:fldChar w:fldCharType="separate"/>
        </w:r>
        <w:r>
          <w:rPr>
            <w:noProof/>
            <w:webHidden/>
          </w:rPr>
          <w:t>40</w:t>
        </w:r>
        <w:r>
          <w:rPr>
            <w:rStyle w:val="aa"/>
            <w:noProof/>
          </w:rPr>
          <w:fldChar w:fldCharType="end"/>
        </w:r>
      </w:hyperlink>
    </w:p>
    <w:p w:rsidR="00266B82" w:rsidRDefault="00266B82">
      <w:pPr>
        <w:pStyle w:val="10"/>
        <w:tabs>
          <w:tab w:val="right" w:leader="dot" w:pos="9912"/>
        </w:tabs>
        <w:rPr>
          <w:noProof/>
        </w:rPr>
      </w:pPr>
      <w:hyperlink w:anchor="_Toc206683061" w:history="1">
        <w:r w:rsidRPr="008569A5">
          <w:rPr>
            <w:rStyle w:val="aa"/>
            <w:rFonts w:ascii="Times New Roman" w:hAnsi="Times New Roman"/>
            <w:b/>
            <w:bCs/>
            <w:noProof/>
            <w:kern w:val="32"/>
          </w:rPr>
          <w:t>1. Проміжна інформація</w:t>
        </w:r>
        <w:r>
          <w:rPr>
            <w:noProof/>
            <w:webHidden/>
          </w:rPr>
          <w:tab/>
        </w:r>
        <w:r>
          <w:rPr>
            <w:rStyle w:val="aa"/>
            <w:noProof/>
          </w:rPr>
          <w:fldChar w:fldCharType="begin"/>
        </w:r>
        <w:r>
          <w:rPr>
            <w:noProof/>
            <w:webHidden/>
          </w:rPr>
          <w:instrText xml:space="preserve"> PAGEREF _Toc206683061 \h </w:instrText>
        </w:r>
        <w:r>
          <w:rPr>
            <w:rStyle w:val="aa"/>
            <w:noProof/>
          </w:rPr>
        </w:r>
        <w:r>
          <w:rPr>
            <w:rStyle w:val="aa"/>
            <w:noProof/>
          </w:rPr>
          <w:fldChar w:fldCharType="separate"/>
        </w:r>
        <w:r>
          <w:rPr>
            <w:noProof/>
            <w:webHidden/>
          </w:rPr>
          <w:t>40</w:t>
        </w:r>
        <w:r>
          <w:rPr>
            <w:rStyle w:val="aa"/>
            <w:noProof/>
          </w:rPr>
          <w:fldChar w:fldCharType="end"/>
        </w:r>
      </w:hyperlink>
    </w:p>
    <w:p w:rsidR="00266B82" w:rsidRDefault="00266B82">
      <w:pPr>
        <w:pStyle w:val="10"/>
        <w:tabs>
          <w:tab w:val="right" w:leader="dot" w:pos="9912"/>
        </w:tabs>
        <w:rPr>
          <w:noProof/>
        </w:rPr>
      </w:pPr>
      <w:hyperlink w:anchor="_Toc206683062" w:history="1">
        <w:r w:rsidRPr="008569A5">
          <w:rPr>
            <w:rStyle w:val="aa"/>
            <w:rFonts w:ascii="Times New Roman" w:hAnsi="Times New Roman"/>
            <w:b/>
            <w:bCs/>
            <w:noProof/>
            <w:kern w:val="32"/>
          </w:rPr>
          <w:t>2. Особлива інформація</w:t>
        </w:r>
        <w:r>
          <w:rPr>
            <w:noProof/>
            <w:webHidden/>
          </w:rPr>
          <w:tab/>
        </w:r>
        <w:r>
          <w:rPr>
            <w:rStyle w:val="aa"/>
            <w:noProof/>
          </w:rPr>
          <w:fldChar w:fldCharType="begin"/>
        </w:r>
        <w:r>
          <w:rPr>
            <w:noProof/>
            <w:webHidden/>
          </w:rPr>
          <w:instrText xml:space="preserve"> PAGEREF _Toc206683062 \h </w:instrText>
        </w:r>
        <w:r>
          <w:rPr>
            <w:rStyle w:val="aa"/>
            <w:noProof/>
          </w:rPr>
        </w:r>
        <w:r>
          <w:rPr>
            <w:rStyle w:val="aa"/>
            <w:noProof/>
          </w:rPr>
          <w:fldChar w:fldCharType="separate"/>
        </w:r>
        <w:r>
          <w:rPr>
            <w:noProof/>
            <w:webHidden/>
          </w:rPr>
          <w:t>41</w:t>
        </w:r>
        <w:r>
          <w:rPr>
            <w:rStyle w:val="aa"/>
            <w:noProof/>
          </w:rPr>
          <w:fldChar w:fldCharType="end"/>
        </w:r>
      </w:hyperlink>
    </w:p>
    <w:p w:rsidR="00266B82" w:rsidRDefault="00266B82">
      <w:pPr>
        <w:pStyle w:val="10"/>
        <w:tabs>
          <w:tab w:val="right" w:leader="dot" w:pos="9912"/>
        </w:tabs>
        <w:rPr>
          <w:noProof/>
        </w:rPr>
      </w:pPr>
      <w:hyperlink w:anchor="_Toc206683063" w:history="1">
        <w:r w:rsidRPr="008569A5">
          <w:rPr>
            <w:rStyle w:val="aa"/>
            <w:rFonts w:ascii="Times New Roman" w:hAnsi="Times New Roman"/>
            <w:b/>
            <w:bCs/>
            <w:noProof/>
            <w:kern w:val="32"/>
          </w:rPr>
          <w:t>3. Інша інформація</w:t>
        </w:r>
        <w:r>
          <w:rPr>
            <w:noProof/>
            <w:webHidden/>
          </w:rPr>
          <w:tab/>
        </w:r>
        <w:r>
          <w:rPr>
            <w:rStyle w:val="aa"/>
            <w:noProof/>
          </w:rPr>
          <w:fldChar w:fldCharType="begin"/>
        </w:r>
        <w:r>
          <w:rPr>
            <w:noProof/>
            <w:webHidden/>
          </w:rPr>
          <w:instrText xml:space="preserve"> PAGEREF _Toc206683063 \h </w:instrText>
        </w:r>
        <w:r>
          <w:rPr>
            <w:rStyle w:val="aa"/>
            <w:noProof/>
          </w:rPr>
        </w:r>
        <w:r>
          <w:rPr>
            <w:rStyle w:val="aa"/>
            <w:noProof/>
          </w:rPr>
          <w:fldChar w:fldCharType="separate"/>
        </w:r>
        <w:r>
          <w:rPr>
            <w:noProof/>
            <w:webHidden/>
          </w:rPr>
          <w:t>41</w:t>
        </w:r>
        <w:r>
          <w:rPr>
            <w:rStyle w:val="aa"/>
            <w:noProof/>
          </w:rPr>
          <w:fldChar w:fldCharType="end"/>
        </w:r>
      </w:hyperlink>
    </w:p>
    <w:p w:rsidR="00266B82" w:rsidRPr="00266B82" w:rsidRDefault="00266B82" w:rsidP="00266B82">
      <w:pPr>
        <w:spacing w:after="0" w:line="240" w:lineRule="auto"/>
        <w:rPr>
          <w:rFonts w:ascii="Times New Roman" w:hAnsi="Times New Roman"/>
          <w:sz w:val="20"/>
          <w:szCs w:val="20"/>
          <w:lang w:val="ru-RU"/>
        </w:rPr>
      </w:pPr>
      <w:r>
        <w:rPr>
          <w:rFonts w:ascii="Times New Roman" w:hAnsi="Times New Roman"/>
          <w:sz w:val="20"/>
          <w:szCs w:val="20"/>
          <w:lang w:val="en-US"/>
        </w:rPr>
        <w:fldChar w:fldCharType="end"/>
      </w:r>
    </w:p>
    <w:p w:rsidR="00266B82" w:rsidRPr="00266B82" w:rsidRDefault="00266B82" w:rsidP="00266B82">
      <w:pPr>
        <w:spacing w:before="240" w:after="60" w:line="240" w:lineRule="auto"/>
        <w:jc w:val="center"/>
        <w:outlineLvl w:val="0"/>
        <w:rPr>
          <w:rFonts w:ascii="Times New Roman" w:hAnsi="Times New Roman"/>
          <w:b/>
          <w:bCs/>
          <w:kern w:val="28"/>
          <w:sz w:val="28"/>
          <w:szCs w:val="28"/>
        </w:rPr>
      </w:pPr>
      <w:bookmarkStart w:id="1" w:name="_Toc206683043"/>
      <w:r w:rsidRPr="00266B82">
        <w:rPr>
          <w:rFonts w:ascii="Times New Roman" w:hAnsi="Times New Roman"/>
          <w:b/>
          <w:bCs/>
          <w:kern w:val="28"/>
          <w:sz w:val="28"/>
          <w:szCs w:val="28"/>
        </w:rPr>
        <w:t>I. Загальна інформація</w:t>
      </w:r>
      <w:bookmarkEnd w:id="1"/>
    </w:p>
    <w:p w:rsidR="00266B82" w:rsidRPr="00266B82" w:rsidRDefault="00266B82" w:rsidP="00266B82">
      <w:pPr>
        <w:spacing w:after="60" w:line="240" w:lineRule="auto"/>
        <w:jc w:val="center"/>
        <w:outlineLvl w:val="0"/>
        <w:rPr>
          <w:rFonts w:ascii="Times New Roman" w:hAnsi="Times New Roman"/>
          <w:b/>
          <w:bCs/>
          <w:kern w:val="28"/>
          <w:sz w:val="26"/>
          <w:szCs w:val="26"/>
        </w:rPr>
      </w:pPr>
      <w:bookmarkStart w:id="2" w:name="_Toc206683044"/>
      <w:r w:rsidRPr="00266B82">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266B82" w:rsidRPr="00266B82" w:rsidTr="00504183">
        <w:trPr>
          <w:trHeight w:val="397"/>
        </w:trPr>
        <w:tc>
          <w:tcPr>
            <w:tcW w:w="533" w:type="dxa"/>
            <w:tcBorders>
              <w:top w:val="single" w:sz="6" w:space="0" w:color="auto"/>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 </w:t>
            </w:r>
            <w:r w:rsidRPr="00266B82">
              <w:rPr>
                <w:rFonts w:ascii="Times New Roman" w:hAnsi="Times New Roman"/>
                <w:sz w:val="20"/>
                <w:szCs w:val="20"/>
                <w:lang w:val="ru-RU"/>
              </w:rPr>
              <w:t>ПРИВАТНЕ АКЦ</w:t>
            </w:r>
            <w:r w:rsidRPr="00266B82">
              <w:rPr>
                <w:rFonts w:ascii="Times New Roman" w:hAnsi="Times New Roman"/>
                <w:sz w:val="20"/>
                <w:szCs w:val="20"/>
                <w:lang w:val="en-US"/>
              </w:rPr>
              <w:t>I</w:t>
            </w:r>
            <w:r w:rsidRPr="00266B82">
              <w:rPr>
                <w:rFonts w:ascii="Times New Roman" w:hAnsi="Times New Roman"/>
                <w:sz w:val="20"/>
                <w:szCs w:val="20"/>
                <w:lang w:val="ru-RU"/>
              </w:rPr>
              <w:t>ОНЕРНЕ ТОВАРИСТВО "РОЗ</w:t>
            </w:r>
            <w:r w:rsidRPr="00266B82">
              <w:rPr>
                <w:rFonts w:ascii="Times New Roman" w:hAnsi="Times New Roman"/>
                <w:sz w:val="20"/>
                <w:szCs w:val="20"/>
                <w:lang w:val="en-US"/>
              </w:rPr>
              <w:t>I</w:t>
            </w:r>
            <w:r w:rsidRPr="00266B82">
              <w:rPr>
                <w:rFonts w:ascii="Times New Roman" w:hAnsi="Times New Roman"/>
                <w:sz w:val="20"/>
                <w:szCs w:val="20"/>
                <w:lang w:val="ru-RU"/>
              </w:rPr>
              <w:t>ВСЬКИЙ ЕЛЕВАТОР"</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2</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 </w:t>
            </w:r>
            <w:r w:rsidRPr="00266B82">
              <w:rPr>
                <w:rFonts w:ascii="Times New Roman" w:hAnsi="Times New Roman"/>
                <w:sz w:val="20"/>
                <w:szCs w:val="20"/>
                <w:lang w:val="en-US"/>
              </w:rPr>
              <w:t>ПРАТ "РОЗIВСЬКИЙ ЕЛЕВАТОР"</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3</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00954337</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4</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Дата державної реєстрації</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 </w:t>
            </w:r>
            <w:r w:rsidRPr="00266B82">
              <w:rPr>
                <w:rFonts w:ascii="Times New Roman" w:hAnsi="Times New Roman"/>
                <w:sz w:val="20"/>
                <w:szCs w:val="20"/>
                <w:lang w:val="en-US"/>
              </w:rPr>
              <w:t>11.04.1994</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5</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Місцезнаходження</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49033 УКРАЇНА Днiпропетровська область                                                                                                      м. Дніпро                                                                                            проспект Богдана Хмельницького, будинок № 122</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6</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УКРАЇНА, 49033, м. Дніпро, проспект Богдана Хмельницького, будинок № 122</w:t>
            </w:r>
          </w:p>
        </w:tc>
      </w:tr>
      <w:tr w:rsidR="00266B82" w:rsidRPr="00266B82" w:rsidTr="00504183">
        <w:trPr>
          <w:gridAfter w:val="1"/>
          <w:wAfter w:w="10" w:type="dxa"/>
          <w:trHeight w:val="195"/>
        </w:trPr>
        <w:tc>
          <w:tcPr>
            <w:tcW w:w="533" w:type="dxa"/>
            <w:vMerge w:val="restart"/>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Емітент</w:t>
            </w:r>
          </w:p>
        </w:tc>
      </w:tr>
      <w:tr w:rsidR="00266B82" w:rsidRPr="00266B82" w:rsidTr="00504183">
        <w:trPr>
          <w:gridAfter w:val="1"/>
          <w:wAfter w:w="10" w:type="dxa"/>
          <w:trHeight w:val="195"/>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Особа, яка надає забезпечення</w:t>
            </w:r>
          </w:p>
        </w:tc>
      </w:tr>
      <w:tr w:rsidR="00266B82" w:rsidRPr="00266B82" w:rsidTr="00504183">
        <w:trPr>
          <w:trHeight w:val="240"/>
        </w:trPr>
        <w:tc>
          <w:tcPr>
            <w:tcW w:w="533" w:type="dxa"/>
            <w:vMerge w:val="restart"/>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8</w:t>
            </w:r>
          </w:p>
        </w:tc>
        <w:tc>
          <w:tcPr>
            <w:tcW w:w="4384" w:type="dxa"/>
            <w:vMerge w:val="restart"/>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Так</w:t>
            </w:r>
          </w:p>
        </w:tc>
      </w:tr>
      <w:tr w:rsidR="00266B82" w:rsidRPr="00266B82" w:rsidTr="00504183">
        <w:trPr>
          <w:trHeight w:val="240"/>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Ні</w:t>
            </w:r>
          </w:p>
        </w:tc>
      </w:tr>
      <w:tr w:rsidR="00266B82" w:rsidRPr="00266B82" w:rsidTr="00504183">
        <w:trPr>
          <w:trHeight w:val="99"/>
        </w:trPr>
        <w:tc>
          <w:tcPr>
            <w:tcW w:w="533" w:type="dxa"/>
            <w:vMerge w:val="restart"/>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9</w:t>
            </w:r>
          </w:p>
        </w:tc>
        <w:tc>
          <w:tcPr>
            <w:tcW w:w="4384" w:type="dxa"/>
            <w:vMerge w:val="restart"/>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Велике</w:t>
            </w:r>
          </w:p>
        </w:tc>
      </w:tr>
      <w:tr w:rsidR="00266B82" w:rsidRPr="00266B82" w:rsidTr="00504183">
        <w:trPr>
          <w:trHeight w:val="97"/>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Середнє</w:t>
            </w:r>
          </w:p>
        </w:tc>
      </w:tr>
      <w:tr w:rsidR="00266B82" w:rsidRPr="00266B82" w:rsidTr="00504183">
        <w:trPr>
          <w:trHeight w:val="97"/>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Мале</w:t>
            </w:r>
          </w:p>
        </w:tc>
      </w:tr>
      <w:tr w:rsidR="00266B82" w:rsidRPr="00266B82" w:rsidTr="00504183">
        <w:trPr>
          <w:trHeight w:val="97"/>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266B82" w:rsidRPr="00266B82" w:rsidRDefault="00266B82" w:rsidP="00266B82">
            <w:pPr>
              <w:spacing w:after="0" w:line="240" w:lineRule="auto"/>
              <w:ind w:left="-140" w:firstLine="140"/>
              <w:rPr>
                <w:rFonts w:ascii="Times New Roman" w:hAnsi="Times New Roman"/>
                <w:sz w:val="20"/>
                <w:szCs w:val="20"/>
              </w:rPr>
            </w:pPr>
            <w:r w:rsidRPr="00266B82">
              <w:rPr>
                <w:rFonts w:ascii="Times New Roman" w:hAnsi="Times New Roman"/>
                <w:sz w:val="20"/>
                <w:szCs w:val="20"/>
              </w:rPr>
              <w:t>Мікро</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10</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lang w:val="en-US"/>
              </w:rPr>
              <w:t>pat</w:t>
            </w:r>
            <w:r w:rsidRPr="00266B82">
              <w:rPr>
                <w:rFonts w:ascii="Times New Roman" w:hAnsi="Times New Roman"/>
                <w:sz w:val="20"/>
                <w:szCs w:val="20"/>
              </w:rPr>
              <w:t>.</w:t>
            </w:r>
            <w:r w:rsidRPr="00266B82">
              <w:rPr>
                <w:rFonts w:ascii="Times New Roman" w:hAnsi="Times New Roman"/>
                <w:sz w:val="20"/>
                <w:szCs w:val="20"/>
                <w:lang w:val="en-US"/>
              </w:rPr>
              <w:t>rozovka</w:t>
            </w:r>
            <w:r w:rsidRPr="00266B82">
              <w:rPr>
                <w:rFonts w:ascii="Times New Roman" w:hAnsi="Times New Roman"/>
                <w:sz w:val="20"/>
                <w:szCs w:val="20"/>
              </w:rPr>
              <w:t>@</w:t>
            </w:r>
            <w:r w:rsidRPr="00266B82">
              <w:rPr>
                <w:rFonts w:ascii="Times New Roman" w:hAnsi="Times New Roman"/>
                <w:sz w:val="20"/>
                <w:szCs w:val="20"/>
                <w:lang w:val="en-US"/>
              </w:rPr>
              <w:t>mails</w:t>
            </w:r>
            <w:r w:rsidRPr="00266B82">
              <w:rPr>
                <w:rFonts w:ascii="Times New Roman" w:hAnsi="Times New Roman"/>
                <w:sz w:val="20"/>
                <w:szCs w:val="20"/>
              </w:rPr>
              <w:t>.</w:t>
            </w:r>
            <w:r w:rsidRPr="00266B82">
              <w:rPr>
                <w:rFonts w:ascii="Times New Roman" w:hAnsi="Times New Roman"/>
                <w:sz w:val="20"/>
                <w:szCs w:val="20"/>
                <w:lang w:val="en-US"/>
              </w:rPr>
              <w:t>dp</w:t>
            </w:r>
            <w:r w:rsidRPr="00266B82">
              <w:rPr>
                <w:rFonts w:ascii="Times New Roman" w:hAnsi="Times New Roman"/>
                <w:sz w:val="20"/>
                <w:szCs w:val="20"/>
              </w:rPr>
              <w:t>.</w:t>
            </w:r>
            <w:r w:rsidRPr="00266B82">
              <w:rPr>
                <w:rFonts w:ascii="Times New Roman" w:hAnsi="Times New Roman"/>
                <w:sz w:val="20"/>
                <w:szCs w:val="20"/>
                <w:lang w:val="en-US"/>
              </w:rPr>
              <w:t>ua</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lastRenderedPageBreak/>
              <w:t>11</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Адреса вебсайту</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lang w:val="en-US"/>
              </w:rPr>
              <w:t>http://rozovka.pat.ua</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12</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lang w:val="en-US"/>
              </w:rPr>
              <w:t>0567899848</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13</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Статутний капітал (грн.)</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 </w:t>
            </w:r>
            <w:r w:rsidRPr="00266B82">
              <w:rPr>
                <w:rFonts w:ascii="Times New Roman" w:hAnsi="Times New Roman"/>
                <w:sz w:val="20"/>
                <w:szCs w:val="20"/>
                <w:lang w:val="en-US"/>
              </w:rPr>
              <w:t>10195599.00</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14</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lang w:val="ru-RU"/>
              </w:rPr>
              <w:t>0.000</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15</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0.000</w:t>
            </w:r>
          </w:p>
        </w:tc>
      </w:tr>
      <w:tr w:rsidR="00266B82" w:rsidRPr="00266B82" w:rsidTr="00504183">
        <w:trPr>
          <w:trHeight w:val="397"/>
        </w:trPr>
        <w:tc>
          <w:tcPr>
            <w:tcW w:w="533" w:type="dxa"/>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16</w:t>
            </w:r>
          </w:p>
        </w:tc>
        <w:tc>
          <w:tcPr>
            <w:tcW w:w="4384"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lang w:val="ru-RU"/>
              </w:rPr>
              <w:t>15</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17</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lang w:val="en-US"/>
              </w:rPr>
              <w:t>3420</w:t>
            </w:r>
          </w:p>
        </w:tc>
      </w:tr>
      <w:tr w:rsidR="00266B82" w:rsidRPr="00266B82" w:rsidTr="00504183">
        <w:trPr>
          <w:trHeight w:val="397"/>
        </w:trPr>
        <w:tc>
          <w:tcPr>
            <w:tcW w:w="533" w:type="dxa"/>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18</w:t>
            </w:r>
          </w:p>
        </w:tc>
        <w:tc>
          <w:tcPr>
            <w:tcW w:w="4384" w:type="dxa"/>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68.20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НАДАННЯ В ОРЕНДУ Й ЕКСПЛУАТАЦІЮ ВЛАСНОГО ЧИ ОРЕНДОВАНОГО НЕРУХОМОГО МАЙНА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52.10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СКЛАДСЬКЕ ГОСПОДАРСТВО</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46.21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ОПТОВА ТОРГІВЛЯ ЗЕРНОМ, НЕОБРОБЛЕНИМ ТЮТЮНОМ, НАСІННЯМ І КОРМАМИ ДЛЯ ТВАРИН</w:t>
            </w:r>
          </w:p>
        </w:tc>
      </w:tr>
      <w:tr w:rsidR="00266B82" w:rsidRPr="00266B82" w:rsidTr="00504183">
        <w:trPr>
          <w:trHeight w:val="130"/>
        </w:trPr>
        <w:tc>
          <w:tcPr>
            <w:tcW w:w="533" w:type="dxa"/>
            <w:vMerge w:val="restart"/>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19</w:t>
            </w:r>
          </w:p>
        </w:tc>
        <w:tc>
          <w:tcPr>
            <w:tcW w:w="4384" w:type="dxa"/>
            <w:vMerge w:val="restart"/>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rPr>
              <w:t>Однорівнева</w:t>
            </w:r>
          </w:p>
        </w:tc>
      </w:tr>
      <w:tr w:rsidR="00266B82" w:rsidRPr="00266B82" w:rsidTr="00504183">
        <w:trPr>
          <w:trHeight w:val="130"/>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rPr>
              <w:t>Дворівнева</w:t>
            </w:r>
          </w:p>
        </w:tc>
      </w:tr>
      <w:tr w:rsidR="00266B82" w:rsidRPr="00266B82" w:rsidTr="00504183">
        <w:trPr>
          <w:trHeight w:val="130"/>
        </w:trPr>
        <w:tc>
          <w:tcPr>
            <w:tcW w:w="533" w:type="dxa"/>
            <w:vMerge/>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266B82" w:rsidRPr="00266B82" w:rsidRDefault="00266B82" w:rsidP="00266B82">
            <w:pPr>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266B82" w:rsidRPr="00266B82" w:rsidRDefault="00266B82" w:rsidP="00266B82">
            <w:pPr>
              <w:spacing w:after="0" w:line="240" w:lineRule="auto"/>
              <w:rPr>
                <w:rFonts w:ascii="Times New Roman" w:hAnsi="Times New Roman"/>
                <w:sz w:val="20"/>
                <w:szCs w:val="20"/>
                <w:lang w:val="en-US"/>
              </w:rPr>
            </w:pPr>
            <w:r w:rsidRPr="00266B82">
              <w:rPr>
                <w:rFonts w:ascii="Times New Roman" w:hAnsi="Times New Roman"/>
                <w:sz w:val="20"/>
                <w:szCs w:val="20"/>
              </w:rPr>
              <w:t>Інше:</w:t>
            </w:r>
            <w:r w:rsidRPr="00266B82">
              <w:rPr>
                <w:rFonts w:ascii="Times New Roman" w:hAnsi="Times New Roman"/>
                <w:sz w:val="20"/>
                <w:szCs w:val="20"/>
                <w:lang w:val="en-US"/>
              </w:rPr>
              <w:t xml:space="preserve">  </w:t>
            </w:r>
          </w:p>
        </w:tc>
      </w:tr>
    </w:tbl>
    <w:p w:rsidR="00266B82" w:rsidRPr="00266B82" w:rsidRDefault="00266B82" w:rsidP="00266B82">
      <w:pPr>
        <w:spacing w:after="0" w:line="240" w:lineRule="auto"/>
        <w:rPr>
          <w:rFonts w:ascii="Times New Roman" w:hAnsi="Times New Roman"/>
          <w:vanish/>
          <w:sz w:val="24"/>
          <w:szCs w:val="24"/>
        </w:rPr>
      </w:pPr>
    </w:p>
    <w:p w:rsidR="00266B82" w:rsidRPr="00266B82" w:rsidRDefault="00266B82" w:rsidP="00266B82">
      <w:pPr>
        <w:spacing w:after="0" w:line="240" w:lineRule="auto"/>
        <w:rPr>
          <w:rFonts w:ascii="Times New Roman" w:hAnsi="Times New Roman"/>
          <w:sz w:val="24"/>
          <w:szCs w:val="24"/>
          <w:lang w:val="ru-RU"/>
        </w:rPr>
      </w:pP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266B82">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UA043005280000000260040004525</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980 УКРАЇНСЬКА ГРИВНЯ</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UA183005280000026049455002337</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980 УКРАЇНСЬКА ГРИВНЯ</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UA243005280000026008455030298</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840 ДОЛАР США</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UA503005280000026000455030296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980 УКРАЇНСЬКА ГРИВНЯ</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UA533005280000026004455030300</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978 ЄВРО</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Акціонерне товариство "ОТП Банк"</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21685166</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UA893005280000026002455030302</w:t>
            </w:r>
          </w:p>
        </w:tc>
      </w:tr>
      <w:tr w:rsidR="00266B82" w:rsidRPr="00266B82" w:rsidTr="0050418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r w:rsidRPr="00266B82">
              <w:rPr>
                <w:rFonts w:ascii="Times New Roman" w:hAnsi="Times New Roman"/>
                <w:sz w:val="20"/>
                <w:szCs w:val="20"/>
              </w:rPr>
              <w:t>985 ПОЛЬСЬКИЙ ЗЛОТИЙ</w:t>
            </w:r>
          </w:p>
        </w:tc>
      </w:tr>
    </w:tbl>
    <w:p w:rsidR="00266B82" w:rsidRPr="00266B82" w:rsidRDefault="00266B82" w:rsidP="00266B82">
      <w:pPr>
        <w:ind w:left="-426"/>
      </w:pPr>
    </w:p>
    <w:p w:rsidR="00266B82" w:rsidRDefault="00266B82">
      <w:pPr>
        <w:sectPr w:rsidR="00266B82" w:rsidSect="00266B82">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266B82" w:rsidRPr="00266B82" w:rsidTr="00504183">
        <w:trPr>
          <w:gridAfter w:val="1"/>
          <w:wAfter w:w="512" w:type="dxa"/>
        </w:trPr>
        <w:tc>
          <w:tcPr>
            <w:tcW w:w="15480" w:type="dxa"/>
            <w:gridSpan w:val="8"/>
            <w:tcMar>
              <w:top w:w="60" w:type="dxa"/>
              <w:left w:w="60" w:type="dxa"/>
              <w:bottom w:w="60" w:type="dxa"/>
              <w:right w:w="60" w:type="dxa"/>
            </w:tcMar>
            <w:vAlign w:val="center"/>
          </w:tcPr>
          <w:p w:rsidR="00266B82" w:rsidRPr="00266B82" w:rsidRDefault="00266B82" w:rsidP="00266B82">
            <w:pPr>
              <w:spacing w:after="0" w:line="240" w:lineRule="auto"/>
              <w:ind w:left="-210"/>
              <w:jc w:val="center"/>
              <w:rPr>
                <w:rFonts w:ascii="Times New Roman" w:hAnsi="Times New Roman"/>
                <w:b/>
                <w:bCs/>
                <w:sz w:val="28"/>
                <w:szCs w:val="28"/>
                <w:lang w:val="ru-RU"/>
              </w:rPr>
            </w:pPr>
            <w:r w:rsidRPr="00266B82">
              <w:rPr>
                <w:rFonts w:ascii="Times New Roman" w:hAnsi="Times New Roman"/>
                <w:b/>
                <w:sz w:val="24"/>
                <w:szCs w:val="24"/>
              </w:rPr>
              <w:lastRenderedPageBreak/>
              <w:t>Судові справи емітента</w:t>
            </w:r>
          </w:p>
        </w:tc>
      </w:tr>
      <w:tr w:rsidR="00266B82" w:rsidRPr="00266B82" w:rsidTr="0050418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N</w:t>
            </w:r>
            <w:r w:rsidRPr="00266B82">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Номер справи</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Позовні вимоги</w:t>
            </w:r>
            <w:r w:rsidRPr="00266B82">
              <w:rPr>
                <w:rFonts w:ascii="Times New Roman" w:hAnsi="Times New Roman"/>
                <w:b/>
                <w:sz w:val="20"/>
                <w:szCs w:val="20"/>
                <w:lang w:val="ru-RU"/>
              </w:rPr>
              <w:t xml:space="preserve"> </w:t>
            </w:r>
            <w:r w:rsidRPr="00266B82">
              <w:rPr>
                <w:rFonts w:ascii="Times New Roman" w:hAnsi="Times New Roman"/>
                <w:b/>
                <w:sz w:val="20"/>
                <w:szCs w:val="20"/>
              </w:rPr>
              <w:t>(в т.ч.</w:t>
            </w:r>
            <w:r w:rsidRPr="00266B82">
              <w:rPr>
                <w:rFonts w:ascii="Times New Roman" w:hAnsi="Times New Roman"/>
                <w:sz w:val="20"/>
                <w:szCs w:val="20"/>
              </w:rPr>
              <w:t xml:space="preserve"> </w:t>
            </w:r>
            <w:r w:rsidRPr="00266B82">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Стан розгляду справи</w:t>
            </w:r>
          </w:p>
        </w:tc>
      </w:tr>
      <w:tr w:rsidR="00266B82" w:rsidRPr="00266B82" w:rsidTr="0050418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8</w:t>
            </w:r>
          </w:p>
        </w:tc>
      </w:tr>
      <w:tr w:rsidR="00266B82" w:rsidRPr="00266B82" w:rsidTr="0050418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 xml:space="preserve">908/126/24                                        </w:t>
            </w:r>
          </w:p>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22.01.2024</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ПРАТ "Розівський елеватор" (00954337)</w:t>
            </w:r>
          </w:p>
        </w:tc>
        <w:tc>
          <w:tcPr>
            <w:tcW w:w="231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ТОВ "НЬЮ ЕНЕРДЖІ ЮКРЕЙН", ПАТ "Запоріжжяобленерго"</w:t>
            </w:r>
          </w:p>
        </w:tc>
        <w:tc>
          <w:tcPr>
            <w:tcW w:w="2281"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p>
        </w:tc>
        <w:tc>
          <w:tcPr>
            <w:tcW w:w="220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Про розірвання договорів та стягнення  760 133,32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Рішення Господарського суду Запорізької області  від 14.05.24р, яким розірвано договори споживача про надання послуг з розподілу електричної енергії.</w:t>
            </w:r>
          </w:p>
        </w:tc>
      </w:tr>
      <w:tr w:rsidR="00266B82" w:rsidRPr="00266B82" w:rsidTr="0050418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 xml:space="preserve">203/741/24                                        </w:t>
            </w:r>
          </w:p>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20.02.2024</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Центральний районний суд м. Дніпро</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ПРАТ "Розівський елеватор" (00954337)</w:t>
            </w:r>
          </w:p>
        </w:tc>
        <w:tc>
          <w:tcPr>
            <w:tcW w:w="231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ОСОБА_1, ПРАТ "Страхова компанія "Український страховий стандарт"</w:t>
            </w:r>
          </w:p>
        </w:tc>
        <w:tc>
          <w:tcPr>
            <w:tcW w:w="2281"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p>
        </w:tc>
        <w:tc>
          <w:tcPr>
            <w:tcW w:w="220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 xml:space="preserve">- стягнення з ОСОБИ_1 суму матеріальних збитків у розмірі 114984,14грн та витрати на проведення судової експертизи у сумі 3000,00грн; </w:t>
            </w:r>
          </w:p>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 стягнення з Приватного акціонерного товариства "Страхова компанія "Український Страховий Стандарт" страхове відшкодування у розмірі 130000,00грн внаслідок дорожньо-транспортної пригоди.</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Ухвалою Центрального районного суда м. Дніпро від 15.08.2024р.позовну  заяву залишено без розгляду.</w:t>
            </w:r>
          </w:p>
        </w:tc>
      </w:tr>
    </w:tbl>
    <w:p w:rsidR="00266B82" w:rsidRPr="00266B82" w:rsidRDefault="00266B82" w:rsidP="00266B82">
      <w:pPr>
        <w:spacing w:after="0" w:line="240" w:lineRule="auto"/>
        <w:rPr>
          <w:rFonts w:ascii="Times New Roman" w:hAnsi="Times New Roman"/>
          <w:vanish/>
          <w:color w:val="000000"/>
          <w:sz w:val="24"/>
          <w:szCs w:val="24"/>
        </w:rPr>
      </w:pPr>
    </w:p>
    <w:p w:rsidR="00266B82" w:rsidRPr="00266B82" w:rsidRDefault="00266B82" w:rsidP="00266B82">
      <w:pPr>
        <w:spacing w:after="0" w:line="240" w:lineRule="auto"/>
        <w:rPr>
          <w:rFonts w:ascii="Times New Roman" w:hAnsi="Times New Roman"/>
          <w:sz w:val="24"/>
          <w:szCs w:val="24"/>
        </w:rPr>
      </w:pPr>
    </w:p>
    <w:p w:rsidR="00266B82" w:rsidRPr="00266B82" w:rsidRDefault="00266B82" w:rsidP="00266B82">
      <w:pPr>
        <w:spacing w:after="60" w:line="240" w:lineRule="auto"/>
        <w:jc w:val="center"/>
        <w:outlineLvl w:val="0"/>
        <w:rPr>
          <w:rFonts w:ascii="Times New Roman" w:hAnsi="Times New Roman"/>
          <w:b/>
          <w:bCs/>
          <w:kern w:val="28"/>
          <w:sz w:val="26"/>
          <w:szCs w:val="26"/>
        </w:rPr>
      </w:pPr>
      <w:bookmarkStart w:id="3" w:name="10086"/>
      <w:bookmarkStart w:id="4" w:name="_Toc206683045"/>
      <w:bookmarkEnd w:id="3"/>
      <w:r w:rsidRPr="00266B82">
        <w:rPr>
          <w:rFonts w:ascii="Times New Roman" w:hAnsi="Times New Roman"/>
          <w:b/>
          <w:bCs/>
          <w:kern w:val="28"/>
          <w:sz w:val="26"/>
          <w:szCs w:val="26"/>
        </w:rPr>
        <w:t>2. Органи управління та посадові особи. Організаційна структура</w:t>
      </w:r>
      <w:bookmarkEnd w:id="4"/>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266B82">
        <w:rPr>
          <w:rFonts w:ascii="Times New Roman" w:hAnsi="Times New Roman" w:cs="Pragmatica-Book"/>
          <w:b/>
          <w:color w:val="000000"/>
          <w:sz w:val="24"/>
          <w:szCs w:val="24"/>
        </w:rPr>
        <w:t>Органи управління</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266B82" w:rsidRPr="00266B82" w:rsidTr="00504183">
        <w:tc>
          <w:tcPr>
            <w:tcW w:w="70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Персональний склад органу управління (контролю)</w:t>
            </w:r>
          </w:p>
        </w:tc>
      </w:tr>
      <w:tr w:rsidR="00266B82" w:rsidRPr="00266B82" w:rsidTr="00504183">
        <w:tc>
          <w:tcPr>
            <w:tcW w:w="70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4</w:t>
            </w:r>
          </w:p>
        </w:tc>
      </w:tr>
      <w:tr w:rsidR="00266B82" w:rsidRPr="00266B82" w:rsidTr="00504183">
        <w:tc>
          <w:tcPr>
            <w:tcW w:w="70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lastRenderedPageBreak/>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Особи - власники акцій емітента</w:t>
            </w:r>
          </w:p>
        </w:tc>
      </w:tr>
      <w:tr w:rsidR="00266B82" w:rsidRPr="00266B82" w:rsidTr="00504183">
        <w:tc>
          <w:tcPr>
            <w:tcW w:w="70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Голова та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Голова Наглядової ради -  Муравйова Тетяна Володимирівна     </w:t>
            </w:r>
          </w:p>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Член Наглядової ради - Щербина Максим Віталійович    </w:t>
            </w:r>
          </w:p>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Член Наглядової ради  - Буркатовська Олена Станіславівна                                                                                                                                                                                                                                                                                                                                                                                                                                                  Член Наглядової ради - Копернак Віталій Анатолійович</w:t>
            </w:r>
          </w:p>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Член Наглядової ради - Закерничний Андрій Васильович</w:t>
            </w:r>
          </w:p>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266B82" w:rsidRPr="00266B82" w:rsidTr="00504183">
        <w:tc>
          <w:tcPr>
            <w:tcW w:w="70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Голова та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Голова правл</w:t>
            </w:r>
            <w:r w:rsidRPr="00266B82">
              <w:rPr>
                <w:rFonts w:ascii="Times New Roman" w:hAnsi="Times New Roman"/>
                <w:color w:val="000000"/>
                <w:sz w:val="20"/>
                <w:szCs w:val="20"/>
                <w:lang w:val="en-US"/>
              </w:rPr>
              <w:t>i</w:t>
            </w:r>
            <w:r w:rsidRPr="00266B82">
              <w:rPr>
                <w:rFonts w:ascii="Times New Roman" w:hAnsi="Times New Roman"/>
                <w:color w:val="000000"/>
                <w:sz w:val="20"/>
                <w:szCs w:val="20"/>
                <w:lang w:val="ru-RU"/>
              </w:rPr>
              <w:t>ння- Конопатенко Максим Олегович</w:t>
            </w:r>
          </w:p>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Член правл</w:t>
            </w:r>
            <w:r w:rsidRPr="00266B82">
              <w:rPr>
                <w:rFonts w:ascii="Times New Roman" w:hAnsi="Times New Roman"/>
                <w:color w:val="000000"/>
                <w:sz w:val="20"/>
                <w:szCs w:val="20"/>
                <w:lang w:val="en-US"/>
              </w:rPr>
              <w:t>i</w:t>
            </w:r>
            <w:r w:rsidRPr="00266B82">
              <w:rPr>
                <w:rFonts w:ascii="Times New Roman" w:hAnsi="Times New Roman"/>
                <w:color w:val="000000"/>
                <w:sz w:val="20"/>
                <w:szCs w:val="20"/>
                <w:lang w:val="ru-RU"/>
              </w:rPr>
              <w:t>ння - Оберемок Тетяна Миколаївна</w:t>
            </w:r>
          </w:p>
        </w:tc>
      </w:tr>
    </w:tbl>
    <w:p w:rsidR="00266B82" w:rsidRPr="00266B82" w:rsidRDefault="00266B82" w:rsidP="00266B82">
      <w:pPr>
        <w:spacing w:after="0" w:line="240" w:lineRule="auto"/>
        <w:ind w:right="173"/>
        <w:rPr>
          <w:rFonts w:ascii="Times New Roman" w:hAnsi="Times New Roman"/>
          <w:sz w:val="24"/>
          <w:szCs w:val="24"/>
        </w:rPr>
      </w:pPr>
    </w:p>
    <w:p w:rsidR="00266B82" w:rsidRPr="00266B82" w:rsidRDefault="00266B82" w:rsidP="00266B82">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266B82">
        <w:rPr>
          <w:rFonts w:ascii="Times New Roman" w:hAnsi="Times New Roman"/>
          <w:b/>
          <w:bCs/>
          <w:color w:val="000000"/>
          <w:sz w:val="24"/>
          <w:szCs w:val="24"/>
        </w:rPr>
        <w:t>Інформація щодо посадових осіб</w:t>
      </w:r>
    </w:p>
    <w:p w:rsidR="00266B82" w:rsidRPr="00266B82" w:rsidRDefault="00266B82" w:rsidP="00266B8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66B82">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66B82" w:rsidRPr="00266B82" w:rsidTr="0050418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tabs>
                <w:tab w:val="left" w:pos="214"/>
              </w:tabs>
              <w:spacing w:after="0" w:line="240" w:lineRule="auto"/>
              <w:jc w:val="center"/>
              <w:rPr>
                <w:rFonts w:ascii="Times New Roman" w:hAnsi="Times New Roman"/>
                <w:b/>
                <w:bCs/>
                <w:sz w:val="20"/>
                <w:szCs w:val="20"/>
              </w:rPr>
            </w:pPr>
            <w:r w:rsidRPr="00266B8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rPr>
                <w:rFonts w:ascii="Times New Roman" w:hAnsi="Times New Roman"/>
                <w:b/>
                <w:bCs/>
                <w:sz w:val="20"/>
                <w:szCs w:val="20"/>
              </w:rPr>
            </w:pPr>
            <w:r w:rsidRPr="00266B8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ru-RU"/>
              </w:rPr>
            </w:pPr>
            <w:r w:rsidRPr="00266B82">
              <w:rPr>
                <w:rFonts w:ascii="Times New Roman" w:hAnsi="Times New Roman"/>
                <w:b/>
                <w:sz w:val="20"/>
                <w:szCs w:val="20"/>
              </w:rPr>
              <w:t>Повне найменування, ідентифікаційний код юридичної особи</w:t>
            </w:r>
            <w:r w:rsidRPr="00266B82">
              <w:rPr>
                <w:rFonts w:ascii="Times New Roman" w:hAnsi="Times New Roman"/>
                <w:b/>
                <w:sz w:val="20"/>
                <w:szCs w:val="20"/>
                <w:lang w:val="ru-RU"/>
              </w:rPr>
              <w:t xml:space="preserve"> </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та посада(и), яку(і) займав(є) за</w:t>
            </w:r>
            <w:r w:rsidRPr="00266B82">
              <w:rPr>
                <w:rFonts w:ascii="Times New Roman" w:hAnsi="Times New Roman"/>
                <w:b/>
                <w:sz w:val="20"/>
                <w:szCs w:val="20"/>
                <w:lang w:val="ru-RU"/>
              </w:rPr>
              <w:t xml:space="preserve"> </w:t>
            </w:r>
            <w:r w:rsidRPr="00266B82">
              <w:rPr>
                <w:rFonts w:ascii="Times New Roman" w:hAnsi="Times New Roman"/>
                <w:b/>
                <w:sz w:val="20"/>
                <w:szCs w:val="20"/>
              </w:rPr>
              <w:t>останні</w:t>
            </w:r>
            <w:r w:rsidRPr="00266B82">
              <w:rPr>
                <w:rFonts w:ascii="Times New Roman" w:hAnsi="Times New Roman"/>
                <w:b/>
                <w:sz w:val="20"/>
                <w:szCs w:val="20"/>
                <w:lang w:val="ru-RU"/>
              </w:rPr>
              <w:t xml:space="preserve"> </w:t>
            </w:r>
            <w:r w:rsidRPr="00266B82">
              <w:rPr>
                <w:rFonts w:ascii="Times New Roman" w:hAnsi="Times New Roman"/>
                <w:b/>
                <w:sz w:val="20"/>
                <w:szCs w:val="20"/>
              </w:rPr>
              <w:t>5</w:t>
            </w:r>
            <w:r w:rsidRPr="00266B82">
              <w:rPr>
                <w:rFonts w:ascii="Times New Roman" w:hAnsi="Times New Roman"/>
                <w:b/>
                <w:sz w:val="20"/>
                <w:szCs w:val="20"/>
                <w:lang w:val="ru-RU"/>
              </w:rPr>
              <w:t xml:space="preserve"> </w:t>
            </w:r>
            <w:r w:rsidRPr="00266B8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lang w:val="ru-RU"/>
              </w:rPr>
            </w:pPr>
            <w:r w:rsidRPr="00266B82">
              <w:rPr>
                <w:rFonts w:ascii="Times New Roman" w:hAnsi="Times New Roman"/>
                <w:b/>
                <w:sz w:val="20"/>
                <w:szCs w:val="20"/>
              </w:rPr>
              <w:t>Дата набуття повноважень та строк, на</w:t>
            </w:r>
            <w:r w:rsidRPr="00266B82">
              <w:rPr>
                <w:rFonts w:ascii="Times New Roman" w:hAnsi="Times New Roman"/>
                <w:b/>
                <w:sz w:val="20"/>
                <w:szCs w:val="20"/>
                <w:lang w:val="ru-RU"/>
              </w:rPr>
              <w:t xml:space="preserve"> </w:t>
            </w:r>
            <w:r w:rsidRPr="00266B8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rPr>
            </w:pPr>
            <w:r w:rsidRPr="00266B82">
              <w:rPr>
                <w:rFonts w:ascii="Times New Roman" w:hAnsi="Times New Roman"/>
                <w:b/>
                <w:sz w:val="20"/>
                <w:szCs w:val="20"/>
              </w:rPr>
              <w:t>Непогашена судимість за корисливі та</w:t>
            </w:r>
            <w:r w:rsidRPr="00266B82">
              <w:rPr>
                <w:rFonts w:ascii="Times New Roman" w:hAnsi="Times New Roman"/>
                <w:b/>
                <w:sz w:val="20"/>
                <w:szCs w:val="20"/>
                <w:lang w:val="ru-RU"/>
              </w:rPr>
              <w:t xml:space="preserve"> </w:t>
            </w:r>
            <w:r w:rsidRPr="00266B82">
              <w:rPr>
                <w:rFonts w:ascii="Times New Roman" w:hAnsi="Times New Roman"/>
                <w:b/>
                <w:sz w:val="20"/>
                <w:szCs w:val="20"/>
              </w:rPr>
              <w:t xml:space="preserve">посадові злочини </w:t>
            </w:r>
            <w:r w:rsidRPr="00266B82">
              <w:rPr>
                <w:rFonts w:ascii="Times New Roman" w:hAnsi="Times New Roman"/>
                <w:b/>
                <w:sz w:val="20"/>
                <w:szCs w:val="20"/>
              </w:rPr>
              <w:br/>
              <w:t>(Так/Ні)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11</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Муравйова Тетяна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"Щедро", ТОВ "Опт</w:t>
            </w:r>
            <w:r w:rsidRPr="00266B82">
              <w:rPr>
                <w:rFonts w:ascii="Times New Roman" w:hAnsi="Times New Roman"/>
                <w:bCs/>
                <w:sz w:val="20"/>
                <w:szCs w:val="20"/>
                <w:lang w:val="en-US"/>
              </w:rPr>
              <w:t>i</w:t>
            </w:r>
            <w:r w:rsidRPr="00266B82">
              <w:rPr>
                <w:rFonts w:ascii="Times New Roman" w:hAnsi="Times New Roman"/>
                <w:bCs/>
                <w:sz w:val="20"/>
                <w:szCs w:val="20"/>
                <w:lang w:val="ru-RU"/>
              </w:rPr>
              <w:t>мусагро Трейд"</w:t>
            </w:r>
          </w:p>
          <w:p w:rsidR="00266B82" w:rsidRPr="00266B82" w:rsidRDefault="00266B82" w:rsidP="00266B82">
            <w:pPr>
              <w:spacing w:after="0" w:line="240" w:lineRule="auto"/>
              <w:jc w:val="center"/>
              <w:rPr>
                <w:rFonts w:ascii="Times New Roman" w:hAnsi="Times New Roman"/>
                <w:bCs/>
                <w:sz w:val="20"/>
                <w:szCs w:val="20"/>
                <w:lang w:val="ru-RU"/>
              </w:rPr>
            </w:pPr>
          </w:p>
          <w:p w:rsidR="00266B82" w:rsidRPr="00266B82" w:rsidRDefault="00266B82" w:rsidP="00266B82">
            <w:pPr>
              <w:spacing w:after="0" w:line="240" w:lineRule="auto"/>
              <w:jc w:val="center"/>
              <w:rPr>
                <w:rFonts w:ascii="Times New Roman" w:hAnsi="Times New Roman"/>
                <w:bCs/>
                <w:sz w:val="20"/>
                <w:szCs w:val="20"/>
                <w:lang w:val="ru-RU"/>
              </w:rPr>
            </w:pP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41162327, 41161689</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Головний бухгалтер, Фiнансовий директор </w:t>
            </w:r>
          </w:p>
          <w:p w:rsidR="00266B82" w:rsidRPr="00266B82" w:rsidRDefault="00266B82" w:rsidP="00266B82">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01.07.2024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Щербина Максим Віталійович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ТОВ "Щедро"</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41162327</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Директор</w:t>
            </w:r>
          </w:p>
          <w:p w:rsidR="00266B82" w:rsidRPr="00266B82" w:rsidRDefault="00266B82" w:rsidP="00266B82">
            <w:pPr>
              <w:spacing w:after="0" w:line="240" w:lineRule="auto"/>
              <w:jc w:val="center"/>
              <w:rPr>
                <w:rFonts w:ascii="Times New Roman" w:hAnsi="Times New Roman"/>
                <w:bCs/>
                <w:sz w:val="20"/>
                <w:szCs w:val="20"/>
                <w:lang w:val="en-US"/>
              </w:rPr>
            </w:pPr>
          </w:p>
          <w:p w:rsidR="00266B82" w:rsidRPr="00266B82" w:rsidRDefault="00266B82" w:rsidP="00266B82">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01.07.2024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Буркатовська Олена Станіславівна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"Оптімусагро Трейд"</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41161689</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01.07.2024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Копернак Віталій </w:t>
            </w:r>
            <w:r w:rsidRPr="00266B82">
              <w:rPr>
                <w:rFonts w:ascii="Times New Roman" w:hAnsi="Times New Roman"/>
                <w:bCs/>
                <w:sz w:val="20"/>
                <w:szCs w:val="20"/>
                <w:lang w:val="en-US"/>
              </w:rPr>
              <w:lastRenderedPageBreak/>
              <w:t xml:space="preserve">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ТОВ "Щедро"</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41162327</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Комерційний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01.07.2024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lastRenderedPageBreak/>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Закерничний Андрій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"Оптімусагро Трейд",</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"Оптімусагро Трейд",</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ПРАТ "Запорізький олійноекстраційний завод"</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41161689, 41161689, 40294302</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Директор з виробництва;</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Перший заступник генерального директора;</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Голова правління</w:t>
            </w:r>
          </w:p>
          <w:p w:rsidR="00266B82" w:rsidRPr="00266B82" w:rsidRDefault="00266B82" w:rsidP="00266B82">
            <w:pPr>
              <w:spacing w:after="0" w:line="240" w:lineRule="auto"/>
              <w:jc w:val="center"/>
              <w:rPr>
                <w:rFonts w:ascii="Times New Roman" w:hAnsi="Times New Roman"/>
                <w:bCs/>
                <w:sz w:val="20"/>
                <w:szCs w:val="20"/>
                <w:lang w:val="ru-RU"/>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01.07.2024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bl>
    <w:p w:rsidR="00266B82" w:rsidRPr="00266B82" w:rsidRDefault="00266B82" w:rsidP="00266B82">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266B82" w:rsidRPr="00266B82" w:rsidRDefault="00266B82" w:rsidP="00266B8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66B82">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66B82" w:rsidRPr="00266B82" w:rsidTr="0050418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tabs>
                <w:tab w:val="left" w:pos="214"/>
              </w:tabs>
              <w:spacing w:after="0" w:line="240" w:lineRule="auto"/>
              <w:jc w:val="center"/>
              <w:rPr>
                <w:rFonts w:ascii="Times New Roman" w:hAnsi="Times New Roman"/>
                <w:b/>
                <w:bCs/>
                <w:sz w:val="20"/>
                <w:szCs w:val="20"/>
              </w:rPr>
            </w:pPr>
            <w:r w:rsidRPr="00266B8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rPr>
                <w:rFonts w:ascii="Times New Roman" w:hAnsi="Times New Roman"/>
                <w:b/>
                <w:bCs/>
                <w:sz w:val="20"/>
                <w:szCs w:val="20"/>
              </w:rPr>
            </w:pPr>
            <w:r w:rsidRPr="00266B8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ru-RU"/>
              </w:rPr>
            </w:pPr>
            <w:r w:rsidRPr="00266B82">
              <w:rPr>
                <w:rFonts w:ascii="Times New Roman" w:hAnsi="Times New Roman"/>
                <w:b/>
                <w:sz w:val="20"/>
                <w:szCs w:val="20"/>
              </w:rPr>
              <w:t>Повне найменування, ідентифікаційний код юридичної особи</w:t>
            </w:r>
            <w:r w:rsidRPr="00266B82">
              <w:rPr>
                <w:rFonts w:ascii="Times New Roman" w:hAnsi="Times New Roman"/>
                <w:b/>
                <w:sz w:val="20"/>
                <w:szCs w:val="20"/>
                <w:lang w:val="ru-RU"/>
              </w:rPr>
              <w:t xml:space="preserve"> </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та посада(и), яку(і) займав(є) за</w:t>
            </w:r>
            <w:r w:rsidRPr="00266B82">
              <w:rPr>
                <w:rFonts w:ascii="Times New Roman" w:hAnsi="Times New Roman"/>
                <w:b/>
                <w:sz w:val="20"/>
                <w:szCs w:val="20"/>
                <w:lang w:val="ru-RU"/>
              </w:rPr>
              <w:t xml:space="preserve"> </w:t>
            </w:r>
            <w:r w:rsidRPr="00266B82">
              <w:rPr>
                <w:rFonts w:ascii="Times New Roman" w:hAnsi="Times New Roman"/>
                <w:b/>
                <w:sz w:val="20"/>
                <w:szCs w:val="20"/>
              </w:rPr>
              <w:t>останні</w:t>
            </w:r>
            <w:r w:rsidRPr="00266B82">
              <w:rPr>
                <w:rFonts w:ascii="Times New Roman" w:hAnsi="Times New Roman"/>
                <w:b/>
                <w:sz w:val="20"/>
                <w:szCs w:val="20"/>
                <w:lang w:val="ru-RU"/>
              </w:rPr>
              <w:t xml:space="preserve"> </w:t>
            </w:r>
            <w:r w:rsidRPr="00266B82">
              <w:rPr>
                <w:rFonts w:ascii="Times New Roman" w:hAnsi="Times New Roman"/>
                <w:b/>
                <w:sz w:val="20"/>
                <w:szCs w:val="20"/>
              </w:rPr>
              <w:t>5</w:t>
            </w:r>
            <w:r w:rsidRPr="00266B82">
              <w:rPr>
                <w:rFonts w:ascii="Times New Roman" w:hAnsi="Times New Roman"/>
                <w:b/>
                <w:sz w:val="20"/>
                <w:szCs w:val="20"/>
                <w:lang w:val="ru-RU"/>
              </w:rPr>
              <w:t xml:space="preserve"> </w:t>
            </w:r>
            <w:r w:rsidRPr="00266B8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lang w:val="ru-RU"/>
              </w:rPr>
            </w:pPr>
            <w:r w:rsidRPr="00266B82">
              <w:rPr>
                <w:rFonts w:ascii="Times New Roman" w:hAnsi="Times New Roman"/>
                <w:b/>
                <w:sz w:val="20"/>
                <w:szCs w:val="20"/>
              </w:rPr>
              <w:t>Дата набуття повноважень та строк, на</w:t>
            </w:r>
            <w:r w:rsidRPr="00266B82">
              <w:rPr>
                <w:rFonts w:ascii="Times New Roman" w:hAnsi="Times New Roman"/>
                <w:b/>
                <w:sz w:val="20"/>
                <w:szCs w:val="20"/>
                <w:lang w:val="ru-RU"/>
              </w:rPr>
              <w:t xml:space="preserve"> </w:t>
            </w:r>
            <w:r w:rsidRPr="00266B8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rPr>
            </w:pPr>
            <w:r w:rsidRPr="00266B82">
              <w:rPr>
                <w:rFonts w:ascii="Times New Roman" w:hAnsi="Times New Roman"/>
                <w:b/>
                <w:sz w:val="20"/>
                <w:szCs w:val="20"/>
              </w:rPr>
              <w:t>Непогашена судимість за корисливі та</w:t>
            </w:r>
            <w:r w:rsidRPr="00266B82">
              <w:rPr>
                <w:rFonts w:ascii="Times New Roman" w:hAnsi="Times New Roman"/>
                <w:b/>
                <w:sz w:val="20"/>
                <w:szCs w:val="20"/>
                <w:lang w:val="ru-RU"/>
              </w:rPr>
              <w:t xml:space="preserve"> </w:t>
            </w:r>
            <w:r w:rsidRPr="00266B82">
              <w:rPr>
                <w:rFonts w:ascii="Times New Roman" w:hAnsi="Times New Roman"/>
                <w:b/>
                <w:sz w:val="20"/>
                <w:szCs w:val="20"/>
              </w:rPr>
              <w:t xml:space="preserve">посадові злочини </w:t>
            </w:r>
            <w:r w:rsidRPr="00266B82">
              <w:rPr>
                <w:rFonts w:ascii="Times New Roman" w:hAnsi="Times New Roman"/>
                <w:b/>
                <w:sz w:val="20"/>
                <w:szCs w:val="20"/>
              </w:rPr>
              <w:br/>
              <w:t>(Так/Ні)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11</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Конопатенко Максим Олегович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"Оптімус Плюс"</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36726843</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 xml:space="preserve">директор департаменту операційного </w:t>
            </w:r>
          </w:p>
          <w:p w:rsidR="00266B82" w:rsidRPr="00266B82" w:rsidRDefault="00266B82" w:rsidP="00266B82">
            <w:pPr>
              <w:spacing w:after="0" w:line="240" w:lineRule="auto"/>
              <w:jc w:val="center"/>
              <w:rPr>
                <w:rFonts w:ascii="Times New Roman" w:hAnsi="Times New Roman"/>
                <w:bCs/>
                <w:sz w:val="20"/>
                <w:szCs w:val="20"/>
                <w:lang w:val="ru-RU"/>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30.12.2024</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Оберемок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ТОВ "Оптімусагро Трейд"</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41161689</w:t>
            </w:r>
          </w:p>
          <w:p w:rsidR="00266B82" w:rsidRPr="00266B82" w:rsidRDefault="00266B82" w:rsidP="00266B82">
            <w:pPr>
              <w:spacing w:after="0" w:line="240" w:lineRule="auto"/>
              <w:jc w:val="center"/>
              <w:rPr>
                <w:rFonts w:ascii="Times New Roman" w:hAnsi="Times New Roman"/>
                <w:bCs/>
                <w:sz w:val="20"/>
                <w:szCs w:val="20"/>
                <w:lang w:val="ru-RU"/>
              </w:rPr>
            </w:pPr>
            <w:r w:rsidRPr="00266B82">
              <w:rPr>
                <w:rFonts w:ascii="Times New Roman" w:hAnsi="Times New Roman"/>
                <w:bCs/>
                <w:sz w:val="20"/>
                <w:szCs w:val="20"/>
                <w:lang w:val="ru-RU"/>
              </w:rPr>
              <w:t>Провідний бухгалтер Оріхівського ВСП</w:t>
            </w:r>
          </w:p>
          <w:p w:rsidR="00266B82" w:rsidRPr="00266B82" w:rsidRDefault="00266B82" w:rsidP="00266B82">
            <w:pPr>
              <w:spacing w:after="0" w:line="240" w:lineRule="auto"/>
              <w:jc w:val="center"/>
              <w:rPr>
                <w:rFonts w:ascii="Times New Roman" w:hAnsi="Times New Roman"/>
                <w:bCs/>
                <w:sz w:val="20"/>
                <w:szCs w:val="20"/>
                <w:lang w:val="ru-RU"/>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17.10.2022</w:t>
            </w:r>
          </w:p>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Ні</w:t>
            </w:r>
          </w:p>
        </w:tc>
      </w:tr>
    </w:tbl>
    <w:p w:rsidR="00266B82" w:rsidRPr="00266B82" w:rsidRDefault="00266B82" w:rsidP="00266B82">
      <w:pPr>
        <w:spacing w:after="0" w:line="240" w:lineRule="auto"/>
        <w:rPr>
          <w:rFonts w:ascii="Times New Roman" w:hAnsi="Times New Roman"/>
          <w:sz w:val="24"/>
          <w:szCs w:val="24"/>
          <w:lang w:val="en-US"/>
        </w:rPr>
      </w:pPr>
    </w:p>
    <w:p w:rsidR="00266B82" w:rsidRPr="00266B82" w:rsidRDefault="00266B82" w:rsidP="00266B82">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266B82">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66B82" w:rsidRPr="00266B82" w:rsidTr="0050418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lastRenderedPageBreak/>
              <w:t>№</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tabs>
                <w:tab w:val="left" w:pos="214"/>
              </w:tabs>
              <w:spacing w:after="0" w:line="240" w:lineRule="auto"/>
              <w:jc w:val="center"/>
              <w:rPr>
                <w:rFonts w:ascii="Times New Roman" w:hAnsi="Times New Roman"/>
                <w:b/>
                <w:bCs/>
                <w:sz w:val="20"/>
                <w:szCs w:val="20"/>
              </w:rPr>
            </w:pPr>
            <w:r w:rsidRPr="00266B8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rPr>
                <w:rFonts w:ascii="Times New Roman" w:hAnsi="Times New Roman"/>
                <w:b/>
                <w:bCs/>
                <w:sz w:val="20"/>
                <w:szCs w:val="20"/>
              </w:rPr>
            </w:pPr>
            <w:r w:rsidRPr="00266B8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ru-RU"/>
              </w:rPr>
            </w:pPr>
            <w:r w:rsidRPr="00266B82">
              <w:rPr>
                <w:rFonts w:ascii="Times New Roman" w:hAnsi="Times New Roman"/>
                <w:b/>
                <w:sz w:val="20"/>
                <w:szCs w:val="20"/>
              </w:rPr>
              <w:t>Повне найменування, ідентифікаційний код юридичної особи</w:t>
            </w:r>
            <w:r w:rsidRPr="00266B82">
              <w:rPr>
                <w:rFonts w:ascii="Times New Roman" w:hAnsi="Times New Roman"/>
                <w:b/>
                <w:sz w:val="20"/>
                <w:szCs w:val="20"/>
                <w:lang w:val="ru-RU"/>
              </w:rPr>
              <w:t xml:space="preserve"> </w:t>
            </w:r>
          </w:p>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та посада(и), яку(і) займав(є) за</w:t>
            </w:r>
            <w:r w:rsidRPr="00266B82">
              <w:rPr>
                <w:rFonts w:ascii="Times New Roman" w:hAnsi="Times New Roman"/>
                <w:b/>
                <w:sz w:val="20"/>
                <w:szCs w:val="20"/>
                <w:lang w:val="ru-RU"/>
              </w:rPr>
              <w:t xml:space="preserve"> </w:t>
            </w:r>
            <w:r w:rsidRPr="00266B82">
              <w:rPr>
                <w:rFonts w:ascii="Times New Roman" w:hAnsi="Times New Roman"/>
                <w:b/>
                <w:sz w:val="20"/>
                <w:szCs w:val="20"/>
              </w:rPr>
              <w:t>останні</w:t>
            </w:r>
            <w:r w:rsidRPr="00266B82">
              <w:rPr>
                <w:rFonts w:ascii="Times New Roman" w:hAnsi="Times New Roman"/>
                <w:b/>
                <w:sz w:val="20"/>
                <w:szCs w:val="20"/>
                <w:lang w:val="ru-RU"/>
              </w:rPr>
              <w:t xml:space="preserve"> </w:t>
            </w:r>
            <w:r w:rsidRPr="00266B82">
              <w:rPr>
                <w:rFonts w:ascii="Times New Roman" w:hAnsi="Times New Roman"/>
                <w:b/>
                <w:sz w:val="20"/>
                <w:szCs w:val="20"/>
              </w:rPr>
              <w:t>5</w:t>
            </w:r>
            <w:r w:rsidRPr="00266B82">
              <w:rPr>
                <w:rFonts w:ascii="Times New Roman" w:hAnsi="Times New Roman"/>
                <w:b/>
                <w:sz w:val="20"/>
                <w:szCs w:val="20"/>
                <w:lang w:val="ru-RU"/>
              </w:rPr>
              <w:t xml:space="preserve"> </w:t>
            </w:r>
            <w:r w:rsidRPr="00266B8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lang w:val="ru-RU"/>
              </w:rPr>
            </w:pPr>
            <w:r w:rsidRPr="00266B82">
              <w:rPr>
                <w:rFonts w:ascii="Times New Roman" w:hAnsi="Times New Roman"/>
                <w:b/>
                <w:sz w:val="20"/>
                <w:szCs w:val="20"/>
              </w:rPr>
              <w:t>Дата набуття повноважень та строк, на</w:t>
            </w:r>
            <w:r w:rsidRPr="00266B82">
              <w:rPr>
                <w:rFonts w:ascii="Times New Roman" w:hAnsi="Times New Roman"/>
                <w:b/>
                <w:sz w:val="20"/>
                <w:szCs w:val="20"/>
                <w:lang w:val="ru-RU"/>
              </w:rPr>
              <w:t xml:space="preserve"> </w:t>
            </w:r>
            <w:r w:rsidRPr="00266B8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266B82" w:rsidRPr="00266B82" w:rsidRDefault="00266B82" w:rsidP="00266B82">
            <w:pPr>
              <w:spacing w:after="0" w:line="240" w:lineRule="auto"/>
              <w:ind w:left="-15"/>
              <w:jc w:val="center"/>
              <w:rPr>
                <w:rFonts w:ascii="Times New Roman" w:hAnsi="Times New Roman"/>
                <w:b/>
                <w:bCs/>
                <w:sz w:val="20"/>
                <w:szCs w:val="20"/>
              </w:rPr>
            </w:pPr>
            <w:r w:rsidRPr="00266B82">
              <w:rPr>
                <w:rFonts w:ascii="Times New Roman" w:hAnsi="Times New Roman"/>
                <w:b/>
                <w:sz w:val="20"/>
                <w:szCs w:val="20"/>
              </w:rPr>
              <w:t>Непогашена судимість за корисливі та</w:t>
            </w:r>
            <w:r w:rsidRPr="00266B82">
              <w:rPr>
                <w:rFonts w:ascii="Times New Roman" w:hAnsi="Times New Roman"/>
                <w:b/>
                <w:sz w:val="20"/>
                <w:szCs w:val="20"/>
                <w:lang w:val="ru-RU"/>
              </w:rPr>
              <w:t xml:space="preserve"> </w:t>
            </w:r>
            <w:r w:rsidRPr="00266B82">
              <w:rPr>
                <w:rFonts w:ascii="Times New Roman" w:hAnsi="Times New Roman"/>
                <w:b/>
                <w:sz w:val="20"/>
                <w:szCs w:val="20"/>
              </w:rPr>
              <w:t xml:space="preserve">посадові злочини </w:t>
            </w:r>
            <w:r w:rsidRPr="00266B82">
              <w:rPr>
                <w:rFonts w:ascii="Times New Roman" w:hAnsi="Times New Roman"/>
                <w:b/>
                <w:sz w:val="20"/>
                <w:szCs w:val="20"/>
              </w:rPr>
              <w:br/>
              <w:t>(Так/Ні)</w:t>
            </w:r>
          </w:p>
        </w:tc>
      </w:tr>
      <w:tr w:rsidR="00266B82" w:rsidRPr="00266B82" w:rsidTr="0050418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11</w:t>
            </w:r>
          </w:p>
        </w:tc>
      </w:tr>
    </w:tbl>
    <w:p w:rsidR="00266B82" w:rsidRPr="00266B82" w:rsidRDefault="00266B82" w:rsidP="00266B82">
      <w:pPr>
        <w:spacing w:after="0" w:line="240" w:lineRule="auto"/>
        <w:rPr>
          <w:rFonts w:ascii="Times New Roman" w:hAnsi="Times New Roman"/>
          <w:sz w:val="24"/>
          <w:szCs w:val="24"/>
          <w:lang w:val="en-US"/>
        </w:rPr>
      </w:pPr>
    </w:p>
    <w:p w:rsidR="00266B82" w:rsidRPr="00266B82" w:rsidRDefault="00266B82" w:rsidP="00266B82">
      <w:pPr>
        <w:spacing w:after="0" w:line="240" w:lineRule="auto"/>
        <w:rPr>
          <w:rFonts w:ascii="Times New Roman" w:hAnsi="Times New Roman"/>
          <w:sz w:val="24"/>
          <w:szCs w:val="24"/>
          <w:lang w:val="en-US"/>
        </w:rPr>
      </w:pPr>
    </w:p>
    <w:p w:rsidR="00266B82" w:rsidRPr="00266B82" w:rsidRDefault="00266B82" w:rsidP="00266B8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t>Інформація щодо володіння посадовими особами акціями особи</w:t>
      </w:r>
    </w:p>
    <w:p w:rsidR="00266B82" w:rsidRPr="00266B82" w:rsidRDefault="00266B82" w:rsidP="00266B8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266B82" w:rsidRPr="00266B82" w:rsidTr="00504183">
        <w:trPr>
          <w:trHeight w:val="20"/>
        </w:trPr>
        <w:tc>
          <w:tcPr>
            <w:tcW w:w="498" w:type="dxa"/>
            <w:vMerge w:val="restart"/>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Ім’я</w:t>
            </w:r>
            <w:bookmarkStart w:id="5" w:name="10109"/>
            <w:bookmarkEnd w:id="5"/>
          </w:p>
        </w:tc>
        <w:tc>
          <w:tcPr>
            <w:tcW w:w="1275" w:type="dxa"/>
            <w:vMerge w:val="restart"/>
            <w:vAlign w:val="center"/>
          </w:tcPr>
          <w:p w:rsidR="00266B82" w:rsidRPr="00266B82" w:rsidRDefault="00266B82" w:rsidP="00266B82">
            <w:pPr>
              <w:spacing w:after="0" w:line="240" w:lineRule="auto"/>
              <w:ind w:left="130"/>
              <w:rPr>
                <w:rFonts w:ascii="Times New Roman" w:hAnsi="Times New Roman"/>
                <w:b/>
                <w:bCs/>
                <w:sz w:val="20"/>
                <w:szCs w:val="20"/>
              </w:rPr>
            </w:pPr>
            <w:r w:rsidRPr="00266B82">
              <w:rPr>
                <w:rFonts w:ascii="Times New Roman" w:hAnsi="Times New Roman"/>
                <w:b/>
                <w:sz w:val="20"/>
                <w:szCs w:val="20"/>
              </w:rPr>
              <w:t>РНОКПП</w:t>
            </w:r>
          </w:p>
        </w:tc>
        <w:tc>
          <w:tcPr>
            <w:tcW w:w="1702" w:type="dxa"/>
            <w:vMerge w:val="restart"/>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Кількість за видами акцій</w:t>
            </w:r>
          </w:p>
        </w:tc>
      </w:tr>
      <w:tr w:rsidR="00266B82" w:rsidRPr="00266B82" w:rsidTr="00504183">
        <w:tc>
          <w:tcPr>
            <w:tcW w:w="498" w:type="dxa"/>
            <w:vMerge/>
          </w:tcPr>
          <w:p w:rsidR="00266B82" w:rsidRPr="00266B82" w:rsidRDefault="00266B82" w:rsidP="00266B82">
            <w:pPr>
              <w:spacing w:after="0" w:line="240" w:lineRule="auto"/>
              <w:rPr>
                <w:rFonts w:ascii="Times New Roman" w:hAnsi="Times New Roman"/>
                <w:b/>
                <w:bCs/>
                <w:sz w:val="20"/>
                <w:szCs w:val="20"/>
              </w:rPr>
            </w:pPr>
          </w:p>
        </w:tc>
        <w:tc>
          <w:tcPr>
            <w:tcW w:w="2778"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3543"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1275"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1702"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1559"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1600" w:type="dxa"/>
            <w:vMerge/>
            <w:vAlign w:val="center"/>
          </w:tcPr>
          <w:p w:rsidR="00266B82" w:rsidRPr="00266B82" w:rsidRDefault="00266B82" w:rsidP="00266B82">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прості іменні</w:t>
            </w:r>
          </w:p>
          <w:p w:rsidR="00266B82" w:rsidRPr="00266B82" w:rsidRDefault="00266B82" w:rsidP="00266B82">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266B82" w:rsidRPr="00266B82" w:rsidRDefault="00266B82" w:rsidP="00266B82">
            <w:pPr>
              <w:spacing w:after="0" w:line="240" w:lineRule="auto"/>
              <w:ind w:left="-243"/>
              <w:jc w:val="center"/>
              <w:rPr>
                <w:rFonts w:ascii="Times New Roman" w:hAnsi="Times New Roman"/>
                <w:b/>
                <w:bCs/>
                <w:sz w:val="20"/>
                <w:szCs w:val="20"/>
                <w:lang w:val="en-US"/>
              </w:rPr>
            </w:pPr>
            <w:r w:rsidRPr="00266B82">
              <w:rPr>
                <w:rFonts w:ascii="Times New Roman" w:hAnsi="Times New Roman"/>
                <w:b/>
                <w:bCs/>
                <w:sz w:val="20"/>
                <w:szCs w:val="20"/>
                <w:lang w:val="en-US"/>
              </w:rPr>
              <w:t xml:space="preserve">  </w:t>
            </w:r>
            <w:r w:rsidRPr="00266B82">
              <w:rPr>
                <w:rFonts w:ascii="Times New Roman" w:hAnsi="Times New Roman"/>
                <w:b/>
                <w:bCs/>
                <w:sz w:val="20"/>
                <w:szCs w:val="20"/>
              </w:rPr>
              <w:t>Привілейовані</w:t>
            </w:r>
          </w:p>
          <w:p w:rsidR="00266B82" w:rsidRPr="00266B82" w:rsidRDefault="00266B82" w:rsidP="00266B82">
            <w:pPr>
              <w:spacing w:after="0" w:line="240" w:lineRule="auto"/>
              <w:ind w:left="-243"/>
              <w:jc w:val="center"/>
              <w:rPr>
                <w:rFonts w:ascii="Times New Roman" w:hAnsi="Times New Roman"/>
                <w:b/>
                <w:bCs/>
                <w:sz w:val="20"/>
                <w:szCs w:val="20"/>
              </w:rPr>
            </w:pPr>
            <w:r w:rsidRPr="00266B82">
              <w:rPr>
                <w:rFonts w:ascii="Times New Roman" w:hAnsi="Times New Roman"/>
                <w:b/>
                <w:bCs/>
                <w:sz w:val="20"/>
                <w:szCs w:val="20"/>
              </w:rPr>
              <w:t>іменні</w:t>
            </w:r>
          </w:p>
          <w:p w:rsidR="00266B82" w:rsidRPr="00266B82" w:rsidRDefault="00266B82" w:rsidP="00266B82">
            <w:pPr>
              <w:spacing w:after="0" w:line="240" w:lineRule="auto"/>
              <w:jc w:val="center"/>
              <w:rPr>
                <w:rFonts w:ascii="Times New Roman" w:hAnsi="Times New Roman"/>
                <w:b/>
                <w:bCs/>
                <w:sz w:val="20"/>
                <w:szCs w:val="20"/>
              </w:rPr>
            </w:pP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3</w:t>
            </w:r>
          </w:p>
        </w:tc>
        <w:tc>
          <w:tcPr>
            <w:tcW w:w="1275" w:type="dxa"/>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4</w:t>
            </w:r>
          </w:p>
        </w:tc>
        <w:tc>
          <w:tcPr>
            <w:tcW w:w="1702" w:type="dxa"/>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lang w:val="en-US"/>
              </w:rPr>
            </w:pPr>
            <w:r w:rsidRPr="00266B82">
              <w:rPr>
                <w:rFonts w:ascii="Times New Roman" w:hAnsi="Times New Roman"/>
                <w:b/>
                <w:bCs/>
                <w:sz w:val="20"/>
                <w:szCs w:val="20"/>
                <w:lang w:val="en-US"/>
              </w:rPr>
              <w:t>9</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Конопатенко Максим Олегович</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Член правлiння</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Оберемок Тетяна Миколаївна</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300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0.00073561151</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300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Муравйова Тетяна Володимирівна</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Щербина Максим Віталійович</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Буркатовська Олена Станіславівна</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Копернак Віталій Анатолійович</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r w:rsidR="00266B82" w:rsidRPr="00266B82" w:rsidTr="00504183">
        <w:tc>
          <w:tcPr>
            <w:tcW w:w="498" w:type="dxa"/>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7</w:t>
            </w:r>
          </w:p>
        </w:tc>
        <w:tc>
          <w:tcPr>
            <w:tcW w:w="2778"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Закерничний Андрій Васильович</w:t>
            </w:r>
          </w:p>
        </w:tc>
        <w:tc>
          <w:tcPr>
            <w:tcW w:w="1275"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702" w:type="dxa"/>
            <w:vAlign w:val="center"/>
          </w:tcPr>
          <w:p w:rsidR="00266B82" w:rsidRPr="00266B82" w:rsidRDefault="00266B82" w:rsidP="00266B8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lang w:val="en-US"/>
              </w:rPr>
            </w:pPr>
            <w:r w:rsidRPr="00266B82">
              <w:rPr>
                <w:rFonts w:ascii="Times New Roman" w:hAnsi="Times New Roman"/>
                <w:bCs/>
                <w:sz w:val="20"/>
                <w:szCs w:val="20"/>
                <w:lang w:val="en-US"/>
              </w:rPr>
              <w:t>0</w:t>
            </w:r>
          </w:p>
        </w:tc>
      </w:tr>
    </w:tbl>
    <w:p w:rsidR="00266B82" w:rsidRPr="00266B82" w:rsidRDefault="00266B82" w:rsidP="00266B82">
      <w:pPr>
        <w:spacing w:after="0" w:line="240" w:lineRule="auto"/>
        <w:ind w:left="-709"/>
        <w:rPr>
          <w:rFonts w:ascii="Times New Roman" w:hAnsi="Times New Roman"/>
          <w:sz w:val="24"/>
          <w:szCs w:val="24"/>
        </w:rPr>
      </w:pPr>
    </w:p>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266B82">
        <w:rPr>
          <w:rFonts w:ascii="Times New Roman" w:hAnsi="Times New Roman"/>
          <w:b/>
          <w:bCs/>
          <w:color w:val="000000"/>
          <w:sz w:val="24"/>
          <w:szCs w:val="24"/>
        </w:rPr>
        <w:lastRenderedPageBreak/>
        <w:t>Організаційна структура:</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266B82">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266B82">
        <w:rPr>
          <w:rFonts w:ascii="Times New Roman" w:hAnsi="Times New Roman"/>
          <w:color w:val="000000"/>
          <w:sz w:val="20"/>
          <w:szCs w:val="20"/>
          <w:lang w:val="ru-RU"/>
        </w:rPr>
        <w:t>:</w:t>
      </w:r>
    </w:p>
    <w:p w:rsidR="00266B82" w:rsidRPr="00266B82" w:rsidRDefault="00266B82" w:rsidP="00266B82">
      <w:pPr>
        <w:spacing w:after="0" w:line="240" w:lineRule="auto"/>
        <w:jc w:val="center"/>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Згідно вимог п.119 глави 6 розділу </w:t>
      </w:r>
      <w:r w:rsidRPr="00266B82">
        <w:rPr>
          <w:rFonts w:ascii="Times New Roman" w:hAnsi="Times New Roman"/>
          <w:sz w:val="20"/>
          <w:szCs w:val="20"/>
          <w:lang w:val="en-US"/>
        </w:rPr>
        <w:t>VII</w:t>
      </w:r>
      <w:r w:rsidRPr="00266B82">
        <w:rPr>
          <w:rFonts w:ascii="Times New Roman" w:hAnsi="Times New Roman"/>
          <w:sz w:val="20"/>
          <w:szCs w:val="20"/>
        </w:rPr>
        <w:t xml:space="preserve">  Положення № 608 обов'язок розміщення акціонерними товариствами інформації, визначеної  пунктом  123 цього положення , на власному вебсайті поширюється на такі категорії акціонерних товариств: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w:t>
      </w:r>
      <w:r w:rsidRPr="00266B82">
        <w:rPr>
          <w:rFonts w:ascii="Times New Roman" w:hAnsi="Times New Roman"/>
          <w:sz w:val="20"/>
          <w:szCs w:val="20"/>
          <w:lang w:val="ru-RU"/>
        </w:rPr>
        <w:tab/>
        <w:t>товариства, які є підприємствами, що становлять суспільний інтерем;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w:t>
      </w:r>
      <w:r w:rsidRPr="00266B82">
        <w:rPr>
          <w:rFonts w:ascii="Times New Roman" w:hAnsi="Times New Roman"/>
          <w:sz w:val="20"/>
          <w:szCs w:val="20"/>
          <w:lang w:val="ru-RU"/>
        </w:rPr>
        <w:tab/>
        <w:t>підприємства, що мають стратегічне зачення для економіки та безпеки держави;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w:t>
      </w:r>
      <w:r w:rsidRPr="00266B82">
        <w:rPr>
          <w:rFonts w:ascii="Times New Roman" w:hAnsi="Times New Roman"/>
          <w:sz w:val="20"/>
          <w:szCs w:val="20"/>
          <w:lang w:val="ru-RU"/>
        </w:rPr>
        <w:tab/>
        <w:t>товариства, у яких державна або комунальна  частка становить 25 і більше відсотків участі у статутному капіталі ( у випадку прямого володіння), або 50 і більше відсотків участі у статутному капіталі ( у випадку опосередкованого володіння).</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ПРАТ " Розівський елеватор" не розміщував інформацію на особистому вебсайті, т.я.  не відноситься до жодної вище зазначеної категорії акціонерних товариств.</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60" w:line="240" w:lineRule="auto"/>
        <w:jc w:val="center"/>
        <w:outlineLvl w:val="0"/>
        <w:rPr>
          <w:rFonts w:ascii="Times New Roman" w:hAnsi="Times New Roman"/>
          <w:b/>
          <w:bCs/>
          <w:kern w:val="28"/>
          <w:sz w:val="26"/>
          <w:szCs w:val="26"/>
        </w:rPr>
      </w:pPr>
      <w:bookmarkStart w:id="6" w:name="_Toc206683046"/>
      <w:r w:rsidRPr="00266B82">
        <w:rPr>
          <w:rFonts w:ascii="Times New Roman" w:hAnsi="Times New Roman"/>
          <w:b/>
          <w:bCs/>
          <w:kern w:val="28"/>
          <w:sz w:val="26"/>
          <w:szCs w:val="26"/>
          <w:lang w:val="ru-RU"/>
        </w:rPr>
        <w:t xml:space="preserve">3. </w:t>
      </w:r>
      <w:r w:rsidRPr="00266B82">
        <w:rPr>
          <w:rFonts w:ascii="Times New Roman" w:hAnsi="Times New Roman"/>
          <w:b/>
          <w:bCs/>
          <w:kern w:val="28"/>
          <w:sz w:val="26"/>
          <w:szCs w:val="26"/>
        </w:rPr>
        <w:t>Структура власності</w:t>
      </w:r>
      <w:bookmarkEnd w:id="6"/>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266B82">
        <w:rPr>
          <w:rFonts w:ascii="Times New Roman" w:hAnsi="Times New Roman"/>
          <w:sz w:val="20"/>
          <w:szCs w:val="20"/>
          <w:lang w:val="ru-RU"/>
        </w:rPr>
        <w:t xml:space="preserve"> :</w:t>
      </w:r>
    </w:p>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 xml:space="preserve">Згідно вимог п.119 глави 6 розділу </w:t>
      </w:r>
      <w:r w:rsidRPr="00266B82">
        <w:rPr>
          <w:rFonts w:ascii="Times New Roman" w:hAnsi="Times New Roman"/>
          <w:sz w:val="20"/>
          <w:szCs w:val="20"/>
          <w:lang w:val="en-US"/>
        </w:rPr>
        <w:t>VII</w:t>
      </w:r>
      <w:r w:rsidRPr="00266B82">
        <w:rPr>
          <w:rFonts w:ascii="Times New Roman" w:hAnsi="Times New Roman"/>
          <w:sz w:val="20"/>
          <w:szCs w:val="20"/>
        </w:rPr>
        <w:t xml:space="preserve">  Положення № 608 обов'язок розміщення акціонерними товариствами інформації, визначеної  пунктом  123 цього положення , на власному вебсайті поширюється на такі категорії акціонерних товариств: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w:t>
      </w:r>
      <w:r w:rsidRPr="00266B82">
        <w:rPr>
          <w:rFonts w:ascii="Times New Roman" w:hAnsi="Times New Roman"/>
          <w:sz w:val="20"/>
          <w:szCs w:val="20"/>
          <w:lang w:val="ru-RU"/>
        </w:rPr>
        <w:tab/>
        <w:t>товариства, які є підприємствами, що становлять суспільний інтерем;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w:t>
      </w:r>
      <w:r w:rsidRPr="00266B82">
        <w:rPr>
          <w:rFonts w:ascii="Times New Roman" w:hAnsi="Times New Roman"/>
          <w:sz w:val="20"/>
          <w:szCs w:val="20"/>
          <w:lang w:val="ru-RU"/>
        </w:rPr>
        <w:tab/>
        <w:t>підприємства, що мають стратегічне зачення для економіки та безпеки держави;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w:t>
      </w:r>
      <w:r w:rsidRPr="00266B82">
        <w:rPr>
          <w:rFonts w:ascii="Times New Roman" w:hAnsi="Times New Roman"/>
          <w:sz w:val="20"/>
          <w:szCs w:val="20"/>
          <w:lang w:val="ru-RU"/>
        </w:rPr>
        <w:tab/>
        <w:t>товариства, у яких державна або комунальна  частка становить 25 і більше відсотків участі у статутному капіталі ( у випадку прямого володіння), або 50 і більше відсотків участі у статутному капіталі ( у випадку опосередкованого володіння).</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ПРАТ " Розівський елеватор" не розміщував інформацію на особистому вебсайті, т.я.  не відноситься до жодної вище зазначеної категорії акціонерних товариств.</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60" w:line="240" w:lineRule="auto"/>
        <w:jc w:val="center"/>
        <w:outlineLvl w:val="0"/>
        <w:rPr>
          <w:rFonts w:ascii="Times New Roman" w:hAnsi="Times New Roman"/>
          <w:b/>
          <w:bCs/>
          <w:kern w:val="28"/>
          <w:sz w:val="26"/>
          <w:szCs w:val="26"/>
        </w:rPr>
      </w:pPr>
      <w:bookmarkStart w:id="7" w:name="_Toc206683047"/>
      <w:r w:rsidRPr="00266B82">
        <w:rPr>
          <w:rFonts w:ascii="Times New Roman" w:hAnsi="Times New Roman"/>
          <w:b/>
          <w:bCs/>
          <w:kern w:val="28"/>
          <w:sz w:val="26"/>
          <w:szCs w:val="26"/>
          <w:lang w:val="ru-RU"/>
        </w:rPr>
        <w:t xml:space="preserve">4. </w:t>
      </w:r>
      <w:r w:rsidRPr="00266B82">
        <w:rPr>
          <w:rFonts w:ascii="Times New Roman" w:hAnsi="Times New Roman"/>
          <w:b/>
          <w:bCs/>
          <w:kern w:val="28"/>
          <w:sz w:val="26"/>
          <w:szCs w:val="26"/>
        </w:rPr>
        <w:t>Опис господарської та фінансової діяльності</w:t>
      </w:r>
      <w:bookmarkEnd w:id="7"/>
    </w:p>
    <w:p w:rsidR="00266B82" w:rsidRPr="00266B82" w:rsidRDefault="00266B82" w:rsidP="00266B82">
      <w:pPr>
        <w:spacing w:after="0" w:line="240" w:lineRule="auto"/>
        <w:jc w:val="center"/>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1.Належність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Товариство не входить до об'єднань підприємств.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Товариство сп</w:t>
      </w:r>
      <w:r w:rsidRPr="00266B82">
        <w:rPr>
          <w:rFonts w:ascii="Times New Roman" w:hAnsi="Times New Roman"/>
          <w:sz w:val="20"/>
          <w:szCs w:val="20"/>
          <w:lang w:val="en-US"/>
        </w:rPr>
        <w:t>i</w:t>
      </w:r>
      <w:r w:rsidRPr="00266B82">
        <w:rPr>
          <w:rFonts w:ascii="Times New Roman" w:hAnsi="Times New Roman"/>
          <w:sz w:val="20"/>
          <w:szCs w:val="20"/>
          <w:lang w:val="ru-RU"/>
        </w:rPr>
        <w:t>льну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сть з </w:t>
      </w:r>
      <w:r w:rsidRPr="00266B82">
        <w:rPr>
          <w:rFonts w:ascii="Times New Roman" w:hAnsi="Times New Roman"/>
          <w:sz w:val="20"/>
          <w:szCs w:val="20"/>
          <w:lang w:val="en-US"/>
        </w:rPr>
        <w:t>i</w:t>
      </w:r>
      <w:r w:rsidRPr="00266B82">
        <w:rPr>
          <w:rFonts w:ascii="Times New Roman" w:hAnsi="Times New Roman"/>
          <w:sz w:val="20"/>
          <w:szCs w:val="20"/>
          <w:lang w:val="ru-RU"/>
        </w:rPr>
        <w:t>ншими орган</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ями,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дприємствами, установами не веде</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Обл</w:t>
      </w:r>
      <w:r w:rsidRPr="00266B82">
        <w:rPr>
          <w:rFonts w:ascii="Times New Roman" w:hAnsi="Times New Roman"/>
          <w:sz w:val="20"/>
          <w:szCs w:val="20"/>
          <w:lang w:val="en-US"/>
        </w:rPr>
        <w:t>i</w:t>
      </w:r>
      <w:r w:rsidRPr="00266B82">
        <w:rPr>
          <w:rFonts w:ascii="Times New Roman" w:hAnsi="Times New Roman"/>
          <w:sz w:val="20"/>
          <w:szCs w:val="20"/>
          <w:lang w:val="ru-RU"/>
        </w:rPr>
        <w:t>кова пол</w:t>
      </w:r>
      <w:r w:rsidRPr="00266B82">
        <w:rPr>
          <w:rFonts w:ascii="Times New Roman" w:hAnsi="Times New Roman"/>
          <w:sz w:val="20"/>
          <w:szCs w:val="20"/>
          <w:lang w:val="en-US"/>
        </w:rPr>
        <w:t>i</w:t>
      </w:r>
      <w:r w:rsidRPr="00266B82">
        <w:rPr>
          <w:rFonts w:ascii="Times New Roman" w:hAnsi="Times New Roman"/>
          <w:sz w:val="20"/>
          <w:szCs w:val="20"/>
          <w:lang w:val="ru-RU"/>
        </w:rPr>
        <w:t>тика Товариства розроблена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Закону України "Про бухгалтерський обл</w:t>
      </w:r>
      <w:r w:rsidRPr="00266B82">
        <w:rPr>
          <w:rFonts w:ascii="Times New Roman" w:hAnsi="Times New Roman"/>
          <w:sz w:val="20"/>
          <w:szCs w:val="20"/>
          <w:lang w:val="en-US"/>
        </w:rPr>
        <w:t>i</w:t>
      </w:r>
      <w:r w:rsidRPr="00266B82">
        <w:rPr>
          <w:rFonts w:ascii="Times New Roman" w:hAnsi="Times New Roman"/>
          <w:sz w:val="20"/>
          <w:szCs w:val="20"/>
          <w:lang w:val="ru-RU"/>
        </w:rPr>
        <w:t>к та ф</w:t>
      </w:r>
      <w:r w:rsidRPr="00266B82">
        <w:rPr>
          <w:rFonts w:ascii="Times New Roman" w:hAnsi="Times New Roman"/>
          <w:sz w:val="20"/>
          <w:szCs w:val="20"/>
          <w:lang w:val="en-US"/>
        </w:rPr>
        <w:t>i</w:t>
      </w:r>
      <w:r w:rsidRPr="00266B82">
        <w:rPr>
          <w:rFonts w:ascii="Times New Roman" w:hAnsi="Times New Roman"/>
          <w:sz w:val="20"/>
          <w:szCs w:val="20"/>
          <w:lang w:val="ru-RU"/>
        </w:rPr>
        <w:t>нансову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в Україн</w:t>
      </w:r>
      <w:r w:rsidRPr="00266B82">
        <w:rPr>
          <w:rFonts w:ascii="Times New Roman" w:hAnsi="Times New Roman"/>
          <w:sz w:val="20"/>
          <w:szCs w:val="20"/>
          <w:lang w:val="en-US"/>
        </w:rPr>
        <w:t>i</w:t>
      </w:r>
      <w:r w:rsidRPr="00266B82">
        <w:rPr>
          <w:rFonts w:ascii="Times New Roman" w:hAnsi="Times New Roman"/>
          <w:sz w:val="20"/>
          <w:szCs w:val="20"/>
          <w:lang w:val="ru-RU"/>
        </w:rPr>
        <w:t>", постанов Каб</w:t>
      </w:r>
      <w:r w:rsidRPr="00266B82">
        <w:rPr>
          <w:rFonts w:ascii="Times New Roman" w:hAnsi="Times New Roman"/>
          <w:sz w:val="20"/>
          <w:szCs w:val="20"/>
          <w:lang w:val="en-US"/>
        </w:rPr>
        <w:t>i</w:t>
      </w:r>
      <w:r w:rsidRPr="00266B82">
        <w:rPr>
          <w:rFonts w:ascii="Times New Roman" w:hAnsi="Times New Roman"/>
          <w:sz w:val="20"/>
          <w:szCs w:val="20"/>
          <w:lang w:val="ru-RU"/>
        </w:rPr>
        <w:t>нету М</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стр</w:t>
      </w:r>
      <w:r w:rsidRPr="00266B82">
        <w:rPr>
          <w:rFonts w:ascii="Times New Roman" w:hAnsi="Times New Roman"/>
          <w:sz w:val="20"/>
          <w:szCs w:val="20"/>
          <w:lang w:val="en-US"/>
        </w:rPr>
        <w:t>i</w:t>
      </w:r>
      <w:r w:rsidRPr="00266B82">
        <w:rPr>
          <w:rFonts w:ascii="Times New Roman" w:hAnsi="Times New Roman"/>
          <w:sz w:val="20"/>
          <w:szCs w:val="20"/>
          <w:lang w:val="ru-RU"/>
        </w:rPr>
        <w:t>в України щодо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та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наказ</w:t>
      </w:r>
      <w:r w:rsidRPr="00266B82">
        <w:rPr>
          <w:rFonts w:ascii="Times New Roman" w:hAnsi="Times New Roman"/>
          <w:sz w:val="20"/>
          <w:szCs w:val="20"/>
          <w:lang w:val="en-US"/>
        </w:rPr>
        <w:t>i</w:t>
      </w:r>
      <w:r w:rsidRPr="00266B82">
        <w:rPr>
          <w:rFonts w:ascii="Times New Roman" w:hAnsi="Times New Roman"/>
          <w:sz w:val="20"/>
          <w:szCs w:val="20"/>
          <w:lang w:val="ru-RU"/>
        </w:rPr>
        <w:t>в М</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стерства Ф</w:t>
      </w:r>
      <w:r w:rsidRPr="00266B82">
        <w:rPr>
          <w:rFonts w:ascii="Times New Roman" w:hAnsi="Times New Roman"/>
          <w:sz w:val="20"/>
          <w:szCs w:val="20"/>
          <w:lang w:val="en-US"/>
        </w:rPr>
        <w:t>i</w:t>
      </w:r>
      <w:r w:rsidRPr="00266B82">
        <w:rPr>
          <w:rFonts w:ascii="Times New Roman" w:hAnsi="Times New Roman"/>
          <w:sz w:val="20"/>
          <w:szCs w:val="20"/>
          <w:lang w:val="ru-RU"/>
        </w:rPr>
        <w:t>нанс</w:t>
      </w:r>
      <w:r w:rsidRPr="00266B82">
        <w:rPr>
          <w:rFonts w:ascii="Times New Roman" w:hAnsi="Times New Roman"/>
          <w:sz w:val="20"/>
          <w:szCs w:val="20"/>
          <w:lang w:val="en-US"/>
        </w:rPr>
        <w:t>i</w:t>
      </w:r>
      <w:r w:rsidRPr="00266B82">
        <w:rPr>
          <w:rFonts w:ascii="Times New Roman" w:hAnsi="Times New Roman"/>
          <w:sz w:val="20"/>
          <w:szCs w:val="20"/>
          <w:lang w:val="ru-RU"/>
        </w:rPr>
        <w:t>в України, у тому числ</w:t>
      </w:r>
      <w:r w:rsidRPr="00266B82">
        <w:rPr>
          <w:rFonts w:ascii="Times New Roman" w:hAnsi="Times New Roman"/>
          <w:sz w:val="20"/>
          <w:szCs w:val="20"/>
          <w:lang w:val="en-US"/>
        </w:rPr>
        <w:t>i</w:t>
      </w:r>
      <w:r w:rsidRPr="00266B82">
        <w:rPr>
          <w:rFonts w:ascii="Times New Roman" w:hAnsi="Times New Roman"/>
          <w:sz w:val="20"/>
          <w:szCs w:val="20"/>
          <w:lang w:val="ru-RU"/>
        </w:rPr>
        <w:t xml:space="preserve"> - Положень (стандарт</w:t>
      </w:r>
      <w:r w:rsidRPr="00266B82">
        <w:rPr>
          <w:rFonts w:ascii="Times New Roman" w:hAnsi="Times New Roman"/>
          <w:sz w:val="20"/>
          <w:szCs w:val="20"/>
          <w:lang w:val="en-US"/>
        </w:rPr>
        <w:t>i</w:t>
      </w:r>
      <w:r w:rsidRPr="00266B82">
        <w:rPr>
          <w:rFonts w:ascii="Times New Roman" w:hAnsi="Times New Roman"/>
          <w:sz w:val="20"/>
          <w:szCs w:val="20"/>
          <w:lang w:val="ru-RU"/>
        </w:rPr>
        <w:t>в)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затверджених М</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стерством ф</w:t>
      </w:r>
      <w:r w:rsidRPr="00266B82">
        <w:rPr>
          <w:rFonts w:ascii="Times New Roman" w:hAnsi="Times New Roman"/>
          <w:sz w:val="20"/>
          <w:szCs w:val="20"/>
          <w:lang w:val="en-US"/>
        </w:rPr>
        <w:t>i</w:t>
      </w:r>
      <w:r w:rsidRPr="00266B82">
        <w:rPr>
          <w:rFonts w:ascii="Times New Roman" w:hAnsi="Times New Roman"/>
          <w:sz w:val="20"/>
          <w:szCs w:val="20"/>
          <w:lang w:val="ru-RU"/>
        </w:rPr>
        <w:t>нанс</w:t>
      </w:r>
      <w:r w:rsidRPr="00266B82">
        <w:rPr>
          <w:rFonts w:ascii="Times New Roman" w:hAnsi="Times New Roman"/>
          <w:sz w:val="20"/>
          <w:szCs w:val="20"/>
          <w:lang w:val="en-US"/>
        </w:rPr>
        <w:t>i</w:t>
      </w:r>
      <w:r w:rsidRPr="00266B82">
        <w:rPr>
          <w:rFonts w:ascii="Times New Roman" w:hAnsi="Times New Roman"/>
          <w:sz w:val="20"/>
          <w:szCs w:val="20"/>
          <w:lang w:val="ru-RU"/>
        </w:rPr>
        <w:t>в України.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Бухгалтерський обл</w:t>
      </w:r>
      <w:r w:rsidRPr="00266B82">
        <w:rPr>
          <w:rFonts w:ascii="Times New Roman" w:hAnsi="Times New Roman"/>
          <w:sz w:val="20"/>
          <w:szCs w:val="20"/>
          <w:lang w:val="en-US"/>
        </w:rPr>
        <w:t>i</w:t>
      </w:r>
      <w:r w:rsidRPr="00266B82">
        <w:rPr>
          <w:rFonts w:ascii="Times New Roman" w:hAnsi="Times New Roman"/>
          <w:sz w:val="20"/>
          <w:szCs w:val="20"/>
          <w:lang w:val="ru-RU"/>
        </w:rPr>
        <w:t>к та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Товариства грунтуються на принципах: обачност</w:t>
      </w:r>
      <w:r w:rsidRPr="00266B82">
        <w:rPr>
          <w:rFonts w:ascii="Times New Roman" w:hAnsi="Times New Roman"/>
          <w:sz w:val="20"/>
          <w:szCs w:val="20"/>
          <w:lang w:val="en-US"/>
        </w:rPr>
        <w:t>i</w:t>
      </w:r>
      <w:r w:rsidRPr="00266B82">
        <w:rPr>
          <w:rFonts w:ascii="Times New Roman" w:hAnsi="Times New Roman"/>
          <w:sz w:val="20"/>
          <w:szCs w:val="20"/>
          <w:lang w:val="ru-RU"/>
        </w:rPr>
        <w:t>, повного висв</w:t>
      </w:r>
      <w:r w:rsidRPr="00266B82">
        <w:rPr>
          <w:rFonts w:ascii="Times New Roman" w:hAnsi="Times New Roman"/>
          <w:sz w:val="20"/>
          <w:szCs w:val="20"/>
          <w:lang w:val="en-US"/>
        </w:rPr>
        <w:t>i</w:t>
      </w:r>
      <w:r w:rsidRPr="00266B82">
        <w:rPr>
          <w:rFonts w:ascii="Times New Roman" w:hAnsi="Times New Roman"/>
          <w:sz w:val="20"/>
          <w:szCs w:val="20"/>
          <w:lang w:val="ru-RU"/>
        </w:rPr>
        <w:t>тлення, автономност</w:t>
      </w:r>
      <w:r w:rsidRPr="00266B82">
        <w:rPr>
          <w:rFonts w:ascii="Times New Roman" w:hAnsi="Times New Roman"/>
          <w:sz w:val="20"/>
          <w:szCs w:val="20"/>
          <w:lang w:val="en-US"/>
        </w:rPr>
        <w:t>i</w:t>
      </w:r>
      <w:r w:rsidRPr="00266B82">
        <w:rPr>
          <w:rFonts w:ascii="Times New Roman" w:hAnsi="Times New Roman"/>
          <w:sz w:val="20"/>
          <w:szCs w:val="20"/>
          <w:lang w:val="ru-RU"/>
        </w:rPr>
        <w:t>, посл</w:t>
      </w:r>
      <w:r w:rsidRPr="00266B82">
        <w:rPr>
          <w:rFonts w:ascii="Times New Roman" w:hAnsi="Times New Roman"/>
          <w:sz w:val="20"/>
          <w:szCs w:val="20"/>
          <w:lang w:val="en-US"/>
        </w:rPr>
        <w:t>i</w:t>
      </w:r>
      <w:r w:rsidRPr="00266B82">
        <w:rPr>
          <w:rFonts w:ascii="Times New Roman" w:hAnsi="Times New Roman"/>
          <w:sz w:val="20"/>
          <w:szCs w:val="20"/>
          <w:lang w:val="ru-RU"/>
        </w:rPr>
        <w:t>довност</w:t>
      </w:r>
      <w:r w:rsidRPr="00266B82">
        <w:rPr>
          <w:rFonts w:ascii="Times New Roman" w:hAnsi="Times New Roman"/>
          <w:sz w:val="20"/>
          <w:szCs w:val="20"/>
          <w:lang w:val="en-US"/>
        </w:rPr>
        <w:t>i</w:t>
      </w:r>
      <w:r w:rsidRPr="00266B82">
        <w:rPr>
          <w:rFonts w:ascii="Times New Roman" w:hAnsi="Times New Roman"/>
          <w:sz w:val="20"/>
          <w:szCs w:val="20"/>
          <w:lang w:val="ru-RU"/>
        </w:rPr>
        <w:t>, безперервност</w:t>
      </w:r>
      <w:r w:rsidRPr="00266B82">
        <w:rPr>
          <w:rFonts w:ascii="Times New Roman" w:hAnsi="Times New Roman"/>
          <w:sz w:val="20"/>
          <w:szCs w:val="20"/>
          <w:lang w:val="en-US"/>
        </w:rPr>
        <w:t>i</w:t>
      </w:r>
      <w:r w:rsidRPr="00266B82">
        <w:rPr>
          <w:rFonts w:ascii="Times New Roman" w:hAnsi="Times New Roman"/>
          <w:sz w:val="20"/>
          <w:szCs w:val="20"/>
          <w:lang w:val="ru-RU"/>
        </w:rPr>
        <w:t>, нарахування та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доход</w:t>
      </w:r>
      <w:r w:rsidRPr="00266B82">
        <w:rPr>
          <w:rFonts w:ascii="Times New Roman" w:hAnsi="Times New Roman"/>
          <w:sz w:val="20"/>
          <w:szCs w:val="20"/>
          <w:lang w:val="en-US"/>
        </w:rPr>
        <w:t>i</w:t>
      </w:r>
      <w:r w:rsidRPr="00266B82">
        <w:rPr>
          <w:rFonts w:ascii="Times New Roman" w:hAnsi="Times New Roman"/>
          <w:sz w:val="20"/>
          <w:szCs w:val="20"/>
          <w:lang w:val="ru-RU"/>
        </w:rPr>
        <w:t>в та витрат, фактичної соб</w:t>
      </w:r>
      <w:r w:rsidRPr="00266B82">
        <w:rPr>
          <w:rFonts w:ascii="Times New Roman" w:hAnsi="Times New Roman"/>
          <w:sz w:val="20"/>
          <w:szCs w:val="20"/>
          <w:lang w:val="en-US"/>
        </w:rPr>
        <w:t>i</w:t>
      </w:r>
      <w:r w:rsidRPr="00266B82">
        <w:rPr>
          <w:rFonts w:ascii="Times New Roman" w:hAnsi="Times New Roman"/>
          <w:sz w:val="20"/>
          <w:szCs w:val="20"/>
          <w:lang w:val="ru-RU"/>
        </w:rPr>
        <w:t>вартост</w:t>
      </w:r>
      <w:r w:rsidRPr="00266B82">
        <w:rPr>
          <w:rFonts w:ascii="Times New Roman" w:hAnsi="Times New Roman"/>
          <w:sz w:val="20"/>
          <w:szCs w:val="20"/>
          <w:lang w:val="en-US"/>
        </w:rPr>
        <w:t>i</w:t>
      </w:r>
      <w:r w:rsidRPr="00266B82">
        <w:rPr>
          <w:rFonts w:ascii="Times New Roman" w:hAnsi="Times New Roman"/>
          <w:sz w:val="20"/>
          <w:szCs w:val="20"/>
          <w:lang w:val="ru-RU"/>
        </w:rPr>
        <w:t>, конф</w:t>
      </w:r>
      <w:r w:rsidRPr="00266B82">
        <w:rPr>
          <w:rFonts w:ascii="Times New Roman" w:hAnsi="Times New Roman"/>
          <w:sz w:val="20"/>
          <w:szCs w:val="20"/>
          <w:lang w:val="en-US"/>
        </w:rPr>
        <w:t>i</w:t>
      </w:r>
      <w:r w:rsidRPr="00266B82">
        <w:rPr>
          <w:rFonts w:ascii="Times New Roman" w:hAnsi="Times New Roman"/>
          <w:sz w:val="20"/>
          <w:szCs w:val="20"/>
          <w:lang w:val="ru-RU"/>
        </w:rPr>
        <w:t>денц</w:t>
      </w:r>
      <w:r w:rsidRPr="00266B82">
        <w:rPr>
          <w:rFonts w:ascii="Times New Roman" w:hAnsi="Times New Roman"/>
          <w:sz w:val="20"/>
          <w:szCs w:val="20"/>
          <w:lang w:val="en-US"/>
        </w:rPr>
        <w:t>i</w:t>
      </w:r>
      <w:r w:rsidRPr="00266B82">
        <w:rPr>
          <w:rFonts w:ascii="Times New Roman" w:hAnsi="Times New Roman"/>
          <w:sz w:val="20"/>
          <w:szCs w:val="20"/>
          <w:lang w:val="ru-RU"/>
        </w:rPr>
        <w:t>йност</w:t>
      </w:r>
      <w:r w:rsidRPr="00266B82">
        <w:rPr>
          <w:rFonts w:ascii="Times New Roman" w:hAnsi="Times New Roman"/>
          <w:sz w:val="20"/>
          <w:szCs w:val="20"/>
          <w:lang w:val="en-US"/>
        </w:rPr>
        <w:t>i</w:t>
      </w:r>
      <w:r w:rsidRPr="00266B82">
        <w:rPr>
          <w:rFonts w:ascii="Times New Roman" w:hAnsi="Times New Roman"/>
          <w:sz w:val="20"/>
          <w:szCs w:val="20"/>
          <w:lang w:val="ru-RU"/>
        </w:rPr>
        <w:t>, достов</w:t>
      </w:r>
      <w:r w:rsidRPr="00266B82">
        <w:rPr>
          <w:rFonts w:ascii="Times New Roman" w:hAnsi="Times New Roman"/>
          <w:sz w:val="20"/>
          <w:szCs w:val="20"/>
          <w:lang w:val="en-US"/>
        </w:rPr>
        <w:t>i</w:t>
      </w:r>
      <w:r w:rsidRPr="00266B82">
        <w:rPr>
          <w:rFonts w:ascii="Times New Roman" w:hAnsi="Times New Roman"/>
          <w:sz w:val="20"/>
          <w:szCs w:val="20"/>
          <w:lang w:val="ru-RU"/>
        </w:rPr>
        <w:t>рност</w:t>
      </w:r>
      <w:r w:rsidRPr="00266B82">
        <w:rPr>
          <w:rFonts w:ascii="Times New Roman" w:hAnsi="Times New Roman"/>
          <w:sz w:val="20"/>
          <w:szCs w:val="20"/>
          <w:lang w:val="en-US"/>
        </w:rPr>
        <w:t>i</w:t>
      </w:r>
      <w:r w:rsidRPr="00266B82">
        <w:rPr>
          <w:rFonts w:ascii="Times New Roman" w:hAnsi="Times New Roman"/>
          <w:sz w:val="20"/>
          <w:szCs w:val="20"/>
          <w:lang w:val="ru-RU"/>
        </w:rPr>
        <w:t>.</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Бухгалтерський обл</w:t>
      </w:r>
      <w:r w:rsidRPr="00266B82">
        <w:rPr>
          <w:rFonts w:ascii="Times New Roman" w:hAnsi="Times New Roman"/>
          <w:sz w:val="20"/>
          <w:szCs w:val="20"/>
          <w:lang w:val="en-US"/>
        </w:rPr>
        <w:t>i</w:t>
      </w:r>
      <w:r w:rsidRPr="00266B82">
        <w:rPr>
          <w:rFonts w:ascii="Times New Roman" w:hAnsi="Times New Roman"/>
          <w:sz w:val="20"/>
          <w:szCs w:val="20"/>
          <w:lang w:val="ru-RU"/>
        </w:rPr>
        <w:t>к у Товариств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ведеться безперервно з дня його державної реєстрац</w:t>
      </w:r>
      <w:r w:rsidRPr="00266B82">
        <w:rPr>
          <w:rFonts w:ascii="Times New Roman" w:hAnsi="Times New Roman"/>
          <w:sz w:val="20"/>
          <w:szCs w:val="20"/>
          <w:lang w:val="en-US"/>
        </w:rPr>
        <w:t>i</w:t>
      </w:r>
      <w:r w:rsidRPr="00266B82">
        <w:rPr>
          <w:rFonts w:ascii="Times New Roman" w:hAnsi="Times New Roman"/>
          <w:sz w:val="20"/>
          <w:szCs w:val="20"/>
          <w:lang w:val="ru-RU"/>
        </w:rPr>
        <w:t>ї.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дальн</w:t>
      </w:r>
      <w:r w:rsidRPr="00266B82">
        <w:rPr>
          <w:rFonts w:ascii="Times New Roman" w:hAnsi="Times New Roman"/>
          <w:sz w:val="20"/>
          <w:szCs w:val="20"/>
          <w:lang w:val="en-US"/>
        </w:rPr>
        <w:t>i</w:t>
      </w:r>
      <w:r w:rsidRPr="00266B82">
        <w:rPr>
          <w:rFonts w:ascii="Times New Roman" w:hAnsi="Times New Roman"/>
          <w:sz w:val="20"/>
          <w:szCs w:val="20"/>
          <w:lang w:val="ru-RU"/>
        </w:rPr>
        <w:t>сть за орган</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ю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та забезпечення ф</w:t>
      </w:r>
      <w:r w:rsidRPr="00266B82">
        <w:rPr>
          <w:rFonts w:ascii="Times New Roman" w:hAnsi="Times New Roman"/>
          <w:sz w:val="20"/>
          <w:szCs w:val="20"/>
          <w:lang w:val="en-US"/>
        </w:rPr>
        <w:t>i</w:t>
      </w:r>
      <w:r w:rsidRPr="00266B82">
        <w:rPr>
          <w:rFonts w:ascii="Times New Roman" w:hAnsi="Times New Roman"/>
          <w:sz w:val="20"/>
          <w:szCs w:val="20"/>
          <w:lang w:val="ru-RU"/>
        </w:rPr>
        <w:t>ксування факт</w:t>
      </w:r>
      <w:r w:rsidRPr="00266B82">
        <w:rPr>
          <w:rFonts w:ascii="Times New Roman" w:hAnsi="Times New Roman"/>
          <w:sz w:val="20"/>
          <w:szCs w:val="20"/>
          <w:lang w:val="en-US"/>
        </w:rPr>
        <w:t>i</w:t>
      </w:r>
      <w:r w:rsidRPr="00266B82">
        <w:rPr>
          <w:rFonts w:ascii="Times New Roman" w:hAnsi="Times New Roman"/>
          <w:sz w:val="20"/>
          <w:szCs w:val="20"/>
          <w:lang w:val="ru-RU"/>
        </w:rPr>
        <w:t>в зд</w:t>
      </w:r>
      <w:r w:rsidRPr="00266B82">
        <w:rPr>
          <w:rFonts w:ascii="Times New Roman" w:hAnsi="Times New Roman"/>
          <w:sz w:val="20"/>
          <w:szCs w:val="20"/>
          <w:lang w:val="en-US"/>
        </w:rPr>
        <w:t>i</w:t>
      </w:r>
      <w:r w:rsidRPr="00266B82">
        <w:rPr>
          <w:rFonts w:ascii="Times New Roman" w:hAnsi="Times New Roman"/>
          <w:sz w:val="20"/>
          <w:szCs w:val="20"/>
          <w:lang w:val="ru-RU"/>
        </w:rPr>
        <w:t>йснення вс</w:t>
      </w:r>
      <w:r w:rsidRPr="00266B82">
        <w:rPr>
          <w:rFonts w:ascii="Times New Roman" w:hAnsi="Times New Roman"/>
          <w:sz w:val="20"/>
          <w:szCs w:val="20"/>
          <w:lang w:val="en-US"/>
        </w:rPr>
        <w:t>i</w:t>
      </w:r>
      <w:r w:rsidRPr="00266B82">
        <w:rPr>
          <w:rFonts w:ascii="Times New Roman" w:hAnsi="Times New Roman"/>
          <w:sz w:val="20"/>
          <w:szCs w:val="20"/>
          <w:lang w:val="ru-RU"/>
        </w:rPr>
        <w:t>х господарських операц</w:t>
      </w:r>
      <w:r w:rsidRPr="00266B82">
        <w:rPr>
          <w:rFonts w:ascii="Times New Roman" w:hAnsi="Times New Roman"/>
          <w:sz w:val="20"/>
          <w:szCs w:val="20"/>
          <w:lang w:val="en-US"/>
        </w:rPr>
        <w:t>i</w:t>
      </w:r>
      <w:r w:rsidRPr="00266B82">
        <w:rPr>
          <w:rFonts w:ascii="Times New Roman" w:hAnsi="Times New Roman"/>
          <w:sz w:val="20"/>
          <w:szCs w:val="20"/>
          <w:lang w:val="ru-RU"/>
        </w:rPr>
        <w:t>й у первинних документах, збереження оброблених документ</w:t>
      </w:r>
      <w:r w:rsidRPr="00266B82">
        <w:rPr>
          <w:rFonts w:ascii="Times New Roman" w:hAnsi="Times New Roman"/>
          <w:sz w:val="20"/>
          <w:szCs w:val="20"/>
          <w:lang w:val="en-US"/>
        </w:rPr>
        <w:t>i</w:t>
      </w:r>
      <w:r w:rsidRPr="00266B82">
        <w:rPr>
          <w:rFonts w:ascii="Times New Roman" w:hAnsi="Times New Roman"/>
          <w:sz w:val="20"/>
          <w:szCs w:val="20"/>
          <w:lang w:val="ru-RU"/>
        </w:rPr>
        <w:t>в, рег</w:t>
      </w:r>
      <w:r w:rsidRPr="00266B82">
        <w:rPr>
          <w:rFonts w:ascii="Times New Roman" w:hAnsi="Times New Roman"/>
          <w:sz w:val="20"/>
          <w:szCs w:val="20"/>
          <w:lang w:val="en-US"/>
        </w:rPr>
        <w:t>i</w:t>
      </w:r>
      <w:r w:rsidRPr="00266B82">
        <w:rPr>
          <w:rFonts w:ascii="Times New Roman" w:hAnsi="Times New Roman"/>
          <w:sz w:val="20"/>
          <w:szCs w:val="20"/>
          <w:lang w:val="ru-RU"/>
        </w:rPr>
        <w:t>стр</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протягом встановленого терм</w:t>
      </w:r>
      <w:r w:rsidRPr="00266B82">
        <w:rPr>
          <w:rFonts w:ascii="Times New Roman" w:hAnsi="Times New Roman"/>
          <w:sz w:val="20"/>
          <w:szCs w:val="20"/>
          <w:lang w:val="en-US"/>
        </w:rPr>
        <w:t>i</w:t>
      </w:r>
      <w:r w:rsidRPr="00266B82">
        <w:rPr>
          <w:rFonts w:ascii="Times New Roman" w:hAnsi="Times New Roman"/>
          <w:sz w:val="20"/>
          <w:szCs w:val="20"/>
          <w:lang w:val="ru-RU"/>
        </w:rPr>
        <w:t>ну, зг</w:t>
      </w:r>
      <w:r w:rsidRPr="00266B82">
        <w:rPr>
          <w:rFonts w:ascii="Times New Roman" w:hAnsi="Times New Roman"/>
          <w:sz w:val="20"/>
          <w:szCs w:val="20"/>
          <w:lang w:val="en-US"/>
        </w:rPr>
        <w:t>i</w:t>
      </w:r>
      <w:r w:rsidRPr="00266B82">
        <w:rPr>
          <w:rFonts w:ascii="Times New Roman" w:hAnsi="Times New Roman"/>
          <w:sz w:val="20"/>
          <w:szCs w:val="20"/>
          <w:lang w:val="ru-RU"/>
        </w:rPr>
        <w:t>дно до законодаства та Статуту Товариства, несе уповноважений орган - Правл</w:t>
      </w:r>
      <w:r w:rsidRPr="00266B82">
        <w:rPr>
          <w:rFonts w:ascii="Times New Roman" w:hAnsi="Times New Roman"/>
          <w:sz w:val="20"/>
          <w:szCs w:val="20"/>
          <w:lang w:val="en-US"/>
        </w:rPr>
        <w:t>i</w:t>
      </w:r>
      <w:r w:rsidRPr="00266B82">
        <w:rPr>
          <w:rFonts w:ascii="Times New Roman" w:hAnsi="Times New Roman"/>
          <w:sz w:val="20"/>
          <w:szCs w:val="20"/>
          <w:lang w:val="ru-RU"/>
        </w:rPr>
        <w:t>ння Товариства на чол</w:t>
      </w:r>
      <w:r w:rsidRPr="00266B82">
        <w:rPr>
          <w:rFonts w:ascii="Times New Roman" w:hAnsi="Times New Roman"/>
          <w:sz w:val="20"/>
          <w:szCs w:val="20"/>
          <w:lang w:val="en-US"/>
        </w:rPr>
        <w:t>i</w:t>
      </w:r>
      <w:r w:rsidRPr="00266B82">
        <w:rPr>
          <w:rFonts w:ascii="Times New Roman" w:hAnsi="Times New Roman"/>
          <w:sz w:val="20"/>
          <w:szCs w:val="20"/>
          <w:lang w:val="ru-RU"/>
        </w:rPr>
        <w:t xml:space="preserve"> з Головою Правл</w:t>
      </w:r>
      <w:r w:rsidRPr="00266B82">
        <w:rPr>
          <w:rFonts w:ascii="Times New Roman" w:hAnsi="Times New Roman"/>
          <w:sz w:val="20"/>
          <w:szCs w:val="20"/>
          <w:lang w:val="en-US"/>
        </w:rPr>
        <w:t>i</w:t>
      </w:r>
      <w:r w:rsidRPr="00266B82">
        <w:rPr>
          <w:rFonts w:ascii="Times New Roman" w:hAnsi="Times New Roman"/>
          <w:sz w:val="20"/>
          <w:szCs w:val="20"/>
          <w:lang w:val="ru-RU"/>
        </w:rPr>
        <w:t>ння та головний бухгалтер Товариства.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Податковий обл</w:t>
      </w:r>
      <w:r w:rsidRPr="00266B82">
        <w:rPr>
          <w:rFonts w:ascii="Times New Roman" w:hAnsi="Times New Roman"/>
          <w:sz w:val="20"/>
          <w:szCs w:val="20"/>
          <w:lang w:val="en-US"/>
        </w:rPr>
        <w:t>i</w:t>
      </w:r>
      <w:r w:rsidRPr="00266B82">
        <w:rPr>
          <w:rFonts w:ascii="Times New Roman" w:hAnsi="Times New Roman"/>
          <w:sz w:val="20"/>
          <w:szCs w:val="20"/>
          <w:lang w:val="ru-RU"/>
        </w:rPr>
        <w:t>к у Товариств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ведеться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законодавства. Товариством призначено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дальних ос</w:t>
      </w:r>
      <w:r w:rsidRPr="00266B82">
        <w:rPr>
          <w:rFonts w:ascii="Times New Roman" w:hAnsi="Times New Roman"/>
          <w:sz w:val="20"/>
          <w:szCs w:val="20"/>
          <w:lang w:val="en-US"/>
        </w:rPr>
        <w:t>i</w:t>
      </w:r>
      <w:r w:rsidRPr="00266B82">
        <w:rPr>
          <w:rFonts w:ascii="Times New Roman" w:hAnsi="Times New Roman"/>
          <w:sz w:val="20"/>
          <w:szCs w:val="20"/>
          <w:lang w:val="ru-RU"/>
        </w:rPr>
        <w:t xml:space="preserve">б для забезпечення ведення бухгалтерського.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Товариством створен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умови для правильного ведення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забезпечено дотримання встановлених єдиних методолог</w:t>
      </w:r>
      <w:r w:rsidRPr="00266B82">
        <w:rPr>
          <w:rFonts w:ascii="Times New Roman" w:hAnsi="Times New Roman"/>
          <w:sz w:val="20"/>
          <w:szCs w:val="20"/>
          <w:lang w:val="en-US"/>
        </w:rPr>
        <w:t>i</w:t>
      </w:r>
      <w:r w:rsidRPr="00266B82">
        <w:rPr>
          <w:rFonts w:ascii="Times New Roman" w:hAnsi="Times New Roman"/>
          <w:sz w:val="20"/>
          <w:szCs w:val="20"/>
          <w:lang w:val="ru-RU"/>
        </w:rPr>
        <w:t>чних засад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 xml:space="preserve">ку, складання </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подання у встановлен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строки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П</w:t>
      </w:r>
      <w:r w:rsidRPr="00266B82">
        <w:rPr>
          <w:rFonts w:ascii="Times New Roman" w:hAnsi="Times New Roman"/>
          <w:sz w:val="20"/>
          <w:szCs w:val="20"/>
          <w:lang w:val="en-US"/>
        </w:rPr>
        <w:t>i</w:t>
      </w:r>
      <w:r w:rsidRPr="00266B82">
        <w:rPr>
          <w:rFonts w:ascii="Times New Roman" w:hAnsi="Times New Roman"/>
          <w:sz w:val="20"/>
          <w:szCs w:val="20"/>
          <w:lang w:val="ru-RU"/>
        </w:rPr>
        <w:t>дставою для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господарських операц</w:t>
      </w:r>
      <w:r w:rsidRPr="00266B82">
        <w:rPr>
          <w:rFonts w:ascii="Times New Roman" w:hAnsi="Times New Roman"/>
          <w:sz w:val="20"/>
          <w:szCs w:val="20"/>
          <w:lang w:val="en-US"/>
        </w:rPr>
        <w:t>i</w:t>
      </w:r>
      <w:r w:rsidRPr="00266B82">
        <w:rPr>
          <w:rFonts w:ascii="Times New Roman" w:hAnsi="Times New Roman"/>
          <w:sz w:val="20"/>
          <w:szCs w:val="20"/>
          <w:lang w:val="ru-RU"/>
        </w:rPr>
        <w:t>й використан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первинн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документи, порядок </w:t>
      </w:r>
      <w:r w:rsidRPr="00266B82">
        <w:rPr>
          <w:rFonts w:ascii="Times New Roman" w:hAnsi="Times New Roman"/>
          <w:sz w:val="20"/>
          <w:szCs w:val="20"/>
          <w:lang w:val="en-US"/>
        </w:rPr>
        <w:t>i</w:t>
      </w:r>
      <w:r w:rsidRPr="00266B82">
        <w:rPr>
          <w:rFonts w:ascii="Times New Roman" w:hAnsi="Times New Roman"/>
          <w:sz w:val="20"/>
          <w:szCs w:val="20"/>
          <w:lang w:val="ru-RU"/>
        </w:rPr>
        <w:t xml:space="preserve"> строки складення яких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дає вимогам д</w:t>
      </w:r>
      <w:r w:rsidRPr="00266B82">
        <w:rPr>
          <w:rFonts w:ascii="Times New Roman" w:hAnsi="Times New Roman"/>
          <w:sz w:val="20"/>
          <w:szCs w:val="20"/>
          <w:lang w:val="en-US"/>
        </w:rPr>
        <w:t>i</w:t>
      </w:r>
      <w:r w:rsidRPr="00266B82">
        <w:rPr>
          <w:rFonts w:ascii="Times New Roman" w:hAnsi="Times New Roman"/>
          <w:sz w:val="20"/>
          <w:szCs w:val="20"/>
          <w:lang w:val="ru-RU"/>
        </w:rPr>
        <w:t>ючого законодаства. Первинн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зведен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обл</w:t>
      </w:r>
      <w:r w:rsidRPr="00266B82">
        <w:rPr>
          <w:rFonts w:ascii="Times New Roman" w:hAnsi="Times New Roman"/>
          <w:sz w:val="20"/>
          <w:szCs w:val="20"/>
          <w:lang w:val="en-US"/>
        </w:rPr>
        <w:t>i</w:t>
      </w:r>
      <w:r w:rsidRPr="00266B82">
        <w:rPr>
          <w:rFonts w:ascii="Times New Roman" w:hAnsi="Times New Roman"/>
          <w:sz w:val="20"/>
          <w:szCs w:val="20"/>
          <w:lang w:val="ru-RU"/>
        </w:rPr>
        <w:t>ков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документи складен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як на паперових, так </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на машинних нос</w:t>
      </w:r>
      <w:r w:rsidRPr="00266B82">
        <w:rPr>
          <w:rFonts w:ascii="Times New Roman" w:hAnsi="Times New Roman"/>
          <w:sz w:val="20"/>
          <w:szCs w:val="20"/>
          <w:lang w:val="en-US"/>
        </w:rPr>
        <w:t>i</w:t>
      </w:r>
      <w:r w:rsidRPr="00266B82">
        <w:rPr>
          <w:rFonts w:ascii="Times New Roman" w:hAnsi="Times New Roman"/>
          <w:sz w:val="20"/>
          <w:szCs w:val="20"/>
          <w:lang w:val="ru-RU"/>
        </w:rPr>
        <w:t xml:space="preserve">ях </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мають ус</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необх</w:t>
      </w:r>
      <w:r w:rsidRPr="00266B82">
        <w:rPr>
          <w:rFonts w:ascii="Times New Roman" w:hAnsi="Times New Roman"/>
          <w:sz w:val="20"/>
          <w:szCs w:val="20"/>
          <w:lang w:val="en-US"/>
        </w:rPr>
        <w:t>i</w:t>
      </w:r>
      <w:r w:rsidRPr="00266B82">
        <w:rPr>
          <w:rFonts w:ascii="Times New Roman" w:hAnsi="Times New Roman"/>
          <w:sz w:val="20"/>
          <w:szCs w:val="20"/>
          <w:lang w:val="ru-RU"/>
        </w:rPr>
        <w:t>дн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обов'язков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рекв</w:t>
      </w:r>
      <w:r w:rsidRPr="00266B82">
        <w:rPr>
          <w:rFonts w:ascii="Times New Roman" w:hAnsi="Times New Roman"/>
          <w:sz w:val="20"/>
          <w:szCs w:val="20"/>
          <w:lang w:val="en-US"/>
        </w:rPr>
        <w:t>i</w:t>
      </w:r>
      <w:r w:rsidRPr="00266B82">
        <w:rPr>
          <w:rFonts w:ascii="Times New Roman" w:hAnsi="Times New Roman"/>
          <w:sz w:val="20"/>
          <w:szCs w:val="20"/>
          <w:lang w:val="ru-RU"/>
        </w:rPr>
        <w:t>зити.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На основ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даних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ку Товариство склало ф</w:t>
      </w:r>
      <w:r w:rsidRPr="00266B82">
        <w:rPr>
          <w:rFonts w:ascii="Times New Roman" w:hAnsi="Times New Roman"/>
          <w:sz w:val="20"/>
          <w:szCs w:val="20"/>
          <w:lang w:val="en-US"/>
        </w:rPr>
        <w:t>i</w:t>
      </w:r>
      <w:r w:rsidRPr="00266B82">
        <w:rPr>
          <w:rFonts w:ascii="Times New Roman" w:hAnsi="Times New Roman"/>
          <w:sz w:val="20"/>
          <w:szCs w:val="20"/>
          <w:lang w:val="ru-RU"/>
        </w:rPr>
        <w:t>нансову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за 2024 р</w:t>
      </w:r>
      <w:r w:rsidRPr="00266B82">
        <w:rPr>
          <w:rFonts w:ascii="Times New Roman" w:hAnsi="Times New Roman"/>
          <w:sz w:val="20"/>
          <w:szCs w:val="20"/>
          <w:lang w:val="en-US"/>
        </w:rPr>
        <w:t>i</w:t>
      </w:r>
      <w:r w:rsidRPr="00266B82">
        <w:rPr>
          <w:rFonts w:ascii="Times New Roman" w:hAnsi="Times New Roman"/>
          <w:sz w:val="20"/>
          <w:szCs w:val="20"/>
          <w:lang w:val="ru-RU"/>
        </w:rPr>
        <w:t>к керуючись Національними положеннями (стандартами) бухгалтерського обліку.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дприємства включає: баланс, зв</w:t>
      </w:r>
      <w:r w:rsidRPr="00266B82">
        <w:rPr>
          <w:rFonts w:ascii="Times New Roman" w:hAnsi="Times New Roman"/>
          <w:sz w:val="20"/>
          <w:szCs w:val="20"/>
          <w:lang w:val="en-US"/>
        </w:rPr>
        <w:t>i</w:t>
      </w:r>
      <w:r w:rsidRPr="00266B82">
        <w:rPr>
          <w:rFonts w:ascii="Times New Roman" w:hAnsi="Times New Roman"/>
          <w:sz w:val="20"/>
          <w:szCs w:val="20"/>
          <w:lang w:val="ru-RU"/>
        </w:rPr>
        <w:t>т про ф</w:t>
      </w:r>
      <w:r w:rsidRPr="00266B82">
        <w:rPr>
          <w:rFonts w:ascii="Times New Roman" w:hAnsi="Times New Roman"/>
          <w:sz w:val="20"/>
          <w:szCs w:val="20"/>
          <w:lang w:val="en-US"/>
        </w:rPr>
        <w:t>i</w:t>
      </w:r>
      <w:r w:rsidRPr="00266B82">
        <w:rPr>
          <w:rFonts w:ascii="Times New Roman" w:hAnsi="Times New Roman"/>
          <w:sz w:val="20"/>
          <w:szCs w:val="20"/>
          <w:lang w:val="ru-RU"/>
        </w:rPr>
        <w:t>нансов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результати, зв</w:t>
      </w:r>
      <w:r w:rsidRPr="00266B82">
        <w:rPr>
          <w:rFonts w:ascii="Times New Roman" w:hAnsi="Times New Roman"/>
          <w:sz w:val="20"/>
          <w:szCs w:val="20"/>
          <w:lang w:val="en-US"/>
        </w:rPr>
        <w:t>i</w:t>
      </w:r>
      <w:r w:rsidRPr="00266B82">
        <w:rPr>
          <w:rFonts w:ascii="Times New Roman" w:hAnsi="Times New Roman"/>
          <w:sz w:val="20"/>
          <w:szCs w:val="20"/>
          <w:lang w:val="ru-RU"/>
        </w:rPr>
        <w:t>т про рух грошових кошт</w:t>
      </w:r>
      <w:r w:rsidRPr="00266B82">
        <w:rPr>
          <w:rFonts w:ascii="Times New Roman" w:hAnsi="Times New Roman"/>
          <w:sz w:val="20"/>
          <w:szCs w:val="20"/>
          <w:lang w:val="en-US"/>
        </w:rPr>
        <w:t>i</w:t>
      </w:r>
      <w:r w:rsidRPr="00266B82">
        <w:rPr>
          <w:rFonts w:ascii="Times New Roman" w:hAnsi="Times New Roman"/>
          <w:sz w:val="20"/>
          <w:szCs w:val="20"/>
          <w:lang w:val="ru-RU"/>
        </w:rPr>
        <w:t>в, зв</w:t>
      </w:r>
      <w:r w:rsidRPr="00266B82">
        <w:rPr>
          <w:rFonts w:ascii="Times New Roman" w:hAnsi="Times New Roman"/>
          <w:sz w:val="20"/>
          <w:szCs w:val="20"/>
          <w:lang w:val="en-US"/>
        </w:rPr>
        <w:t>i</w:t>
      </w:r>
      <w:r w:rsidRPr="00266B82">
        <w:rPr>
          <w:rFonts w:ascii="Times New Roman" w:hAnsi="Times New Roman"/>
          <w:sz w:val="20"/>
          <w:szCs w:val="20"/>
          <w:lang w:val="ru-RU"/>
        </w:rPr>
        <w:t>т про власний кап</w:t>
      </w:r>
      <w:r w:rsidRPr="00266B82">
        <w:rPr>
          <w:rFonts w:ascii="Times New Roman" w:hAnsi="Times New Roman"/>
          <w:sz w:val="20"/>
          <w:szCs w:val="20"/>
          <w:lang w:val="en-US"/>
        </w:rPr>
        <w:t>i</w:t>
      </w:r>
      <w:r w:rsidRPr="00266B82">
        <w:rPr>
          <w:rFonts w:ascii="Times New Roman" w:hAnsi="Times New Roman"/>
          <w:sz w:val="20"/>
          <w:szCs w:val="20"/>
          <w:lang w:val="ru-RU"/>
        </w:rPr>
        <w:t>тал та прим</w:t>
      </w:r>
      <w:r w:rsidRPr="00266B82">
        <w:rPr>
          <w:rFonts w:ascii="Times New Roman" w:hAnsi="Times New Roman"/>
          <w:sz w:val="20"/>
          <w:szCs w:val="20"/>
          <w:lang w:val="en-US"/>
        </w:rPr>
        <w:t>i</w:t>
      </w:r>
      <w:r w:rsidRPr="00266B82">
        <w:rPr>
          <w:rFonts w:ascii="Times New Roman" w:hAnsi="Times New Roman"/>
          <w:sz w:val="20"/>
          <w:szCs w:val="20"/>
          <w:lang w:val="ru-RU"/>
        </w:rPr>
        <w:t>тки до зв</w:t>
      </w:r>
      <w:r w:rsidRPr="00266B82">
        <w:rPr>
          <w:rFonts w:ascii="Times New Roman" w:hAnsi="Times New Roman"/>
          <w:sz w:val="20"/>
          <w:szCs w:val="20"/>
          <w:lang w:val="en-US"/>
        </w:rPr>
        <w:t>i</w:t>
      </w:r>
      <w:r w:rsidRPr="00266B82">
        <w:rPr>
          <w:rFonts w:ascii="Times New Roman" w:hAnsi="Times New Roman"/>
          <w:sz w:val="20"/>
          <w:szCs w:val="20"/>
          <w:lang w:val="ru-RU"/>
        </w:rPr>
        <w:t>т</w:t>
      </w:r>
      <w:r w:rsidRPr="00266B82">
        <w:rPr>
          <w:rFonts w:ascii="Times New Roman" w:hAnsi="Times New Roman"/>
          <w:sz w:val="20"/>
          <w:szCs w:val="20"/>
          <w:lang w:val="en-US"/>
        </w:rPr>
        <w:t>i</w:t>
      </w:r>
      <w:r w:rsidRPr="00266B82">
        <w:rPr>
          <w:rFonts w:ascii="Times New Roman" w:hAnsi="Times New Roman"/>
          <w:sz w:val="20"/>
          <w:szCs w:val="20"/>
          <w:lang w:val="ru-RU"/>
        </w:rPr>
        <w:t>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 метою складання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використовуються наступн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принципи </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методи обл</w:t>
      </w:r>
      <w:r w:rsidRPr="00266B82">
        <w:rPr>
          <w:rFonts w:ascii="Times New Roman" w:hAnsi="Times New Roman"/>
          <w:sz w:val="20"/>
          <w:szCs w:val="20"/>
          <w:lang w:val="en-US"/>
        </w:rPr>
        <w:t>i</w:t>
      </w:r>
      <w:r w:rsidRPr="00266B82">
        <w:rPr>
          <w:rFonts w:ascii="Times New Roman" w:hAnsi="Times New Roman"/>
          <w:sz w:val="20"/>
          <w:szCs w:val="20"/>
          <w:lang w:val="ru-RU"/>
        </w:rPr>
        <w:t>кової пол</w:t>
      </w:r>
      <w:r w:rsidRPr="00266B82">
        <w:rPr>
          <w:rFonts w:ascii="Times New Roman" w:hAnsi="Times New Roman"/>
          <w:sz w:val="20"/>
          <w:szCs w:val="20"/>
          <w:lang w:val="en-US"/>
        </w:rPr>
        <w:t>i</w:t>
      </w:r>
      <w:r w:rsidRPr="00266B82">
        <w:rPr>
          <w:rFonts w:ascii="Times New Roman" w:hAnsi="Times New Roman"/>
          <w:sz w:val="20"/>
          <w:szCs w:val="20"/>
          <w:lang w:val="ru-RU"/>
        </w:rPr>
        <w:t>тики: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Визнання, оц</w:t>
      </w:r>
      <w:r w:rsidRPr="00266B82">
        <w:rPr>
          <w:rFonts w:ascii="Times New Roman" w:hAnsi="Times New Roman"/>
          <w:sz w:val="20"/>
          <w:szCs w:val="20"/>
          <w:lang w:val="en-US"/>
        </w:rPr>
        <w:t>i</w:t>
      </w:r>
      <w:r w:rsidRPr="00266B82">
        <w:rPr>
          <w:rFonts w:ascii="Times New Roman" w:hAnsi="Times New Roman"/>
          <w:sz w:val="20"/>
          <w:szCs w:val="20"/>
          <w:lang w:val="ru-RU"/>
        </w:rPr>
        <w:t>нку та обл</w:t>
      </w:r>
      <w:r w:rsidRPr="00266B82">
        <w:rPr>
          <w:rFonts w:ascii="Times New Roman" w:hAnsi="Times New Roman"/>
          <w:sz w:val="20"/>
          <w:szCs w:val="20"/>
          <w:lang w:val="en-US"/>
        </w:rPr>
        <w:t>i</w:t>
      </w:r>
      <w:r w:rsidRPr="00266B82">
        <w:rPr>
          <w:rFonts w:ascii="Times New Roman" w:hAnsi="Times New Roman"/>
          <w:sz w:val="20"/>
          <w:szCs w:val="20"/>
          <w:lang w:val="ru-RU"/>
        </w:rPr>
        <w:t>к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П(С)БО 7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Одиниця обл</w:t>
      </w:r>
      <w:r w:rsidRPr="00266B82">
        <w:rPr>
          <w:rFonts w:ascii="Times New Roman" w:hAnsi="Times New Roman"/>
          <w:sz w:val="20"/>
          <w:szCs w:val="20"/>
          <w:lang w:val="en-US"/>
        </w:rPr>
        <w:t>i</w:t>
      </w:r>
      <w:r w:rsidRPr="00266B82">
        <w:rPr>
          <w:rFonts w:ascii="Times New Roman" w:hAnsi="Times New Roman"/>
          <w:sz w:val="20"/>
          <w:szCs w:val="20"/>
          <w:lang w:val="ru-RU"/>
        </w:rPr>
        <w:t>ку - окремий об'єкт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 xml:space="preserve">в та </w:t>
      </w:r>
      <w:r w:rsidRPr="00266B82">
        <w:rPr>
          <w:rFonts w:ascii="Times New Roman" w:hAnsi="Times New Roman"/>
          <w:sz w:val="20"/>
          <w:szCs w:val="20"/>
          <w:lang w:val="en-US"/>
        </w:rPr>
        <w:t>i</w:t>
      </w:r>
      <w:r w:rsidRPr="00266B82">
        <w:rPr>
          <w:rFonts w:ascii="Times New Roman" w:hAnsi="Times New Roman"/>
          <w:sz w:val="20"/>
          <w:szCs w:val="20"/>
          <w:lang w:val="ru-RU"/>
        </w:rPr>
        <w:t>нших необоротних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Класиф</w:t>
      </w:r>
      <w:r w:rsidRPr="00266B82">
        <w:rPr>
          <w:rFonts w:ascii="Times New Roman" w:hAnsi="Times New Roman"/>
          <w:sz w:val="20"/>
          <w:szCs w:val="20"/>
          <w:lang w:val="en-US"/>
        </w:rPr>
        <w:t>i</w:t>
      </w:r>
      <w:r w:rsidRPr="00266B82">
        <w:rPr>
          <w:rFonts w:ascii="Times New Roman" w:hAnsi="Times New Roman"/>
          <w:sz w:val="20"/>
          <w:szCs w:val="20"/>
          <w:lang w:val="ru-RU"/>
        </w:rPr>
        <w:t>кац</w:t>
      </w:r>
      <w:r w:rsidRPr="00266B82">
        <w:rPr>
          <w:rFonts w:ascii="Times New Roman" w:hAnsi="Times New Roman"/>
          <w:sz w:val="20"/>
          <w:szCs w:val="20"/>
          <w:lang w:val="en-US"/>
        </w:rPr>
        <w:t>i</w:t>
      </w:r>
      <w:r w:rsidRPr="00266B82">
        <w:rPr>
          <w:rFonts w:ascii="Times New Roman" w:hAnsi="Times New Roman"/>
          <w:sz w:val="20"/>
          <w:szCs w:val="20"/>
          <w:lang w:val="ru-RU"/>
        </w:rPr>
        <w:t>я по групам ведеться зг</w:t>
      </w:r>
      <w:r w:rsidRPr="00266B82">
        <w:rPr>
          <w:rFonts w:ascii="Times New Roman" w:hAnsi="Times New Roman"/>
          <w:sz w:val="20"/>
          <w:szCs w:val="20"/>
          <w:lang w:val="en-US"/>
        </w:rPr>
        <w:t>i</w:t>
      </w:r>
      <w:r w:rsidRPr="00266B82">
        <w:rPr>
          <w:rFonts w:ascii="Times New Roman" w:hAnsi="Times New Roman"/>
          <w:sz w:val="20"/>
          <w:szCs w:val="20"/>
          <w:lang w:val="ru-RU"/>
        </w:rPr>
        <w:t>дно ст. 5 П(с)БО 7. Амортизац</w:t>
      </w:r>
      <w:r w:rsidRPr="00266B82">
        <w:rPr>
          <w:rFonts w:ascii="Times New Roman" w:hAnsi="Times New Roman"/>
          <w:sz w:val="20"/>
          <w:szCs w:val="20"/>
          <w:lang w:val="en-US"/>
        </w:rPr>
        <w:t>i</w:t>
      </w:r>
      <w:r w:rsidRPr="00266B82">
        <w:rPr>
          <w:rFonts w:ascii="Times New Roman" w:hAnsi="Times New Roman"/>
          <w:sz w:val="20"/>
          <w:szCs w:val="20"/>
          <w:lang w:val="ru-RU"/>
        </w:rPr>
        <w:t>я об'єкт</w:t>
      </w:r>
      <w:r w:rsidRPr="00266B82">
        <w:rPr>
          <w:rFonts w:ascii="Times New Roman" w:hAnsi="Times New Roman"/>
          <w:sz w:val="20"/>
          <w:szCs w:val="20"/>
          <w:lang w:val="en-US"/>
        </w:rPr>
        <w:t>i</w:t>
      </w:r>
      <w:r w:rsidRPr="00266B82">
        <w:rPr>
          <w:rFonts w:ascii="Times New Roman" w:hAnsi="Times New Roman"/>
          <w:sz w:val="20"/>
          <w:szCs w:val="20"/>
          <w:lang w:val="ru-RU"/>
        </w:rPr>
        <w:t>в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зд</w:t>
      </w:r>
      <w:r w:rsidRPr="00266B82">
        <w:rPr>
          <w:rFonts w:ascii="Times New Roman" w:hAnsi="Times New Roman"/>
          <w:sz w:val="20"/>
          <w:szCs w:val="20"/>
          <w:lang w:val="en-US"/>
        </w:rPr>
        <w:t>i</w:t>
      </w:r>
      <w:r w:rsidRPr="00266B82">
        <w:rPr>
          <w:rFonts w:ascii="Times New Roman" w:hAnsi="Times New Roman"/>
          <w:sz w:val="20"/>
          <w:szCs w:val="20"/>
          <w:lang w:val="ru-RU"/>
        </w:rPr>
        <w:t xml:space="preserve">йснюється як в податковому так </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бухгалтерському обл</w:t>
      </w:r>
      <w:r w:rsidRPr="00266B82">
        <w:rPr>
          <w:rFonts w:ascii="Times New Roman" w:hAnsi="Times New Roman"/>
          <w:sz w:val="20"/>
          <w:szCs w:val="20"/>
          <w:lang w:val="en-US"/>
        </w:rPr>
        <w:t>i</w:t>
      </w:r>
      <w:r w:rsidRPr="00266B82">
        <w:rPr>
          <w:rFonts w:ascii="Times New Roman" w:hAnsi="Times New Roman"/>
          <w:sz w:val="20"/>
          <w:szCs w:val="20"/>
          <w:lang w:val="ru-RU"/>
        </w:rPr>
        <w:t>ку прямол</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йним методом.Л</w:t>
      </w:r>
      <w:r w:rsidRPr="00266B82">
        <w:rPr>
          <w:rFonts w:ascii="Times New Roman" w:hAnsi="Times New Roman"/>
          <w:sz w:val="20"/>
          <w:szCs w:val="20"/>
          <w:lang w:val="en-US"/>
        </w:rPr>
        <w:t>i</w:t>
      </w:r>
      <w:r w:rsidRPr="00266B82">
        <w:rPr>
          <w:rFonts w:ascii="Times New Roman" w:hAnsi="Times New Roman"/>
          <w:sz w:val="20"/>
          <w:szCs w:val="20"/>
          <w:lang w:val="ru-RU"/>
        </w:rPr>
        <w:t>кв</w:t>
      </w:r>
      <w:r w:rsidRPr="00266B82">
        <w:rPr>
          <w:rFonts w:ascii="Times New Roman" w:hAnsi="Times New Roman"/>
          <w:sz w:val="20"/>
          <w:szCs w:val="20"/>
          <w:lang w:val="en-US"/>
        </w:rPr>
        <w:t>i</w:t>
      </w:r>
      <w:r w:rsidRPr="00266B82">
        <w:rPr>
          <w:rFonts w:ascii="Times New Roman" w:hAnsi="Times New Roman"/>
          <w:sz w:val="20"/>
          <w:szCs w:val="20"/>
          <w:lang w:val="ru-RU"/>
        </w:rPr>
        <w:t>дац</w:t>
      </w:r>
      <w:r w:rsidRPr="00266B82">
        <w:rPr>
          <w:rFonts w:ascii="Times New Roman" w:hAnsi="Times New Roman"/>
          <w:sz w:val="20"/>
          <w:szCs w:val="20"/>
          <w:lang w:val="en-US"/>
        </w:rPr>
        <w:t>i</w:t>
      </w:r>
      <w:r w:rsidRPr="00266B82">
        <w:rPr>
          <w:rFonts w:ascii="Times New Roman" w:hAnsi="Times New Roman"/>
          <w:sz w:val="20"/>
          <w:szCs w:val="20"/>
          <w:lang w:val="ru-RU"/>
        </w:rPr>
        <w:t>йна варт</w:t>
      </w:r>
      <w:r w:rsidRPr="00266B82">
        <w:rPr>
          <w:rFonts w:ascii="Times New Roman" w:hAnsi="Times New Roman"/>
          <w:sz w:val="20"/>
          <w:szCs w:val="20"/>
          <w:lang w:val="en-US"/>
        </w:rPr>
        <w:t>i</w:t>
      </w:r>
      <w:r w:rsidRPr="00266B82">
        <w:rPr>
          <w:rFonts w:ascii="Times New Roman" w:hAnsi="Times New Roman"/>
          <w:sz w:val="20"/>
          <w:szCs w:val="20"/>
          <w:lang w:val="ru-RU"/>
        </w:rPr>
        <w:t>сть об'єкт</w:t>
      </w:r>
      <w:r w:rsidRPr="00266B82">
        <w:rPr>
          <w:rFonts w:ascii="Times New Roman" w:hAnsi="Times New Roman"/>
          <w:sz w:val="20"/>
          <w:szCs w:val="20"/>
          <w:lang w:val="en-US"/>
        </w:rPr>
        <w:t>i</w:t>
      </w:r>
      <w:r w:rsidRPr="00266B82">
        <w:rPr>
          <w:rFonts w:ascii="Times New Roman" w:hAnsi="Times New Roman"/>
          <w:sz w:val="20"/>
          <w:szCs w:val="20"/>
          <w:lang w:val="ru-RU"/>
        </w:rPr>
        <w:t>в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нематер</w:t>
      </w:r>
      <w:r w:rsidRPr="00266B82">
        <w:rPr>
          <w:rFonts w:ascii="Times New Roman" w:hAnsi="Times New Roman"/>
          <w:sz w:val="20"/>
          <w:szCs w:val="20"/>
          <w:lang w:val="en-US"/>
        </w:rPr>
        <w:t>i</w:t>
      </w:r>
      <w:r w:rsidRPr="00266B82">
        <w:rPr>
          <w:rFonts w:ascii="Times New Roman" w:hAnsi="Times New Roman"/>
          <w:sz w:val="20"/>
          <w:szCs w:val="20"/>
          <w:lang w:val="ru-RU"/>
        </w:rPr>
        <w:t>альних актив</w:t>
      </w:r>
      <w:r w:rsidRPr="00266B82">
        <w:rPr>
          <w:rFonts w:ascii="Times New Roman" w:hAnsi="Times New Roman"/>
          <w:sz w:val="20"/>
          <w:szCs w:val="20"/>
          <w:lang w:val="en-US"/>
        </w:rPr>
        <w:t>i</w:t>
      </w:r>
      <w:r w:rsidRPr="00266B82">
        <w:rPr>
          <w:rFonts w:ascii="Times New Roman" w:hAnsi="Times New Roman"/>
          <w:sz w:val="20"/>
          <w:szCs w:val="20"/>
          <w:lang w:val="ru-RU"/>
        </w:rPr>
        <w:t xml:space="preserve">в - нуль гривень.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 склад</w:t>
      </w:r>
      <w:r w:rsidRPr="00266B82">
        <w:rPr>
          <w:rFonts w:ascii="Times New Roman" w:hAnsi="Times New Roman"/>
          <w:sz w:val="20"/>
          <w:szCs w:val="20"/>
          <w:lang w:val="en-US"/>
        </w:rPr>
        <w:t>i</w:t>
      </w:r>
      <w:r w:rsidRPr="00266B82">
        <w:rPr>
          <w:rFonts w:ascii="Times New Roman" w:hAnsi="Times New Roman"/>
          <w:sz w:val="20"/>
          <w:szCs w:val="20"/>
          <w:lang w:val="ru-RU"/>
        </w:rPr>
        <w:t xml:space="preserve"> малоц</w:t>
      </w:r>
      <w:r w:rsidRPr="00266B82">
        <w:rPr>
          <w:rFonts w:ascii="Times New Roman" w:hAnsi="Times New Roman"/>
          <w:sz w:val="20"/>
          <w:szCs w:val="20"/>
          <w:lang w:val="en-US"/>
        </w:rPr>
        <w:t>i</w:t>
      </w:r>
      <w:r w:rsidRPr="00266B82">
        <w:rPr>
          <w:rFonts w:ascii="Times New Roman" w:hAnsi="Times New Roman"/>
          <w:sz w:val="20"/>
          <w:szCs w:val="20"/>
          <w:lang w:val="ru-RU"/>
        </w:rPr>
        <w:t>нних необоротних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обл</w:t>
      </w:r>
      <w:r w:rsidRPr="00266B82">
        <w:rPr>
          <w:rFonts w:ascii="Times New Roman" w:hAnsi="Times New Roman"/>
          <w:sz w:val="20"/>
          <w:szCs w:val="20"/>
          <w:lang w:val="en-US"/>
        </w:rPr>
        <w:t>i</w:t>
      </w:r>
      <w:r w:rsidRPr="00266B82">
        <w:rPr>
          <w:rFonts w:ascii="Times New Roman" w:hAnsi="Times New Roman"/>
          <w:sz w:val="20"/>
          <w:szCs w:val="20"/>
          <w:lang w:val="ru-RU"/>
        </w:rPr>
        <w:t>ковувати об'єкти варт</w:t>
      </w:r>
      <w:r w:rsidRPr="00266B82">
        <w:rPr>
          <w:rFonts w:ascii="Times New Roman" w:hAnsi="Times New Roman"/>
          <w:sz w:val="20"/>
          <w:szCs w:val="20"/>
          <w:lang w:val="en-US"/>
        </w:rPr>
        <w:t>i</w:t>
      </w:r>
      <w:r w:rsidRPr="00266B82">
        <w:rPr>
          <w:rFonts w:ascii="Times New Roman" w:hAnsi="Times New Roman"/>
          <w:sz w:val="20"/>
          <w:szCs w:val="20"/>
          <w:lang w:val="ru-RU"/>
        </w:rPr>
        <w:t>стю до 20000 грн. та оч</w:t>
      </w:r>
      <w:r w:rsidRPr="00266B82">
        <w:rPr>
          <w:rFonts w:ascii="Times New Roman" w:hAnsi="Times New Roman"/>
          <w:sz w:val="20"/>
          <w:szCs w:val="20"/>
          <w:lang w:val="en-US"/>
        </w:rPr>
        <w:t>i</w:t>
      </w:r>
      <w:r w:rsidRPr="00266B82">
        <w:rPr>
          <w:rFonts w:ascii="Times New Roman" w:hAnsi="Times New Roman"/>
          <w:sz w:val="20"/>
          <w:szCs w:val="20"/>
          <w:lang w:val="ru-RU"/>
        </w:rPr>
        <w:t>куваним строком використання(експлуатац</w:t>
      </w:r>
      <w:r w:rsidRPr="00266B82">
        <w:rPr>
          <w:rFonts w:ascii="Times New Roman" w:hAnsi="Times New Roman"/>
          <w:sz w:val="20"/>
          <w:szCs w:val="20"/>
          <w:lang w:val="en-US"/>
        </w:rPr>
        <w:t>i</w:t>
      </w:r>
      <w:r w:rsidRPr="00266B82">
        <w:rPr>
          <w:rFonts w:ascii="Times New Roman" w:hAnsi="Times New Roman"/>
          <w:sz w:val="20"/>
          <w:szCs w:val="20"/>
          <w:lang w:val="ru-RU"/>
        </w:rPr>
        <w:t>ї) б</w:t>
      </w:r>
      <w:r w:rsidRPr="00266B82">
        <w:rPr>
          <w:rFonts w:ascii="Times New Roman" w:hAnsi="Times New Roman"/>
          <w:sz w:val="20"/>
          <w:szCs w:val="20"/>
          <w:lang w:val="en-US"/>
        </w:rPr>
        <w:t>i</w:t>
      </w:r>
      <w:r w:rsidRPr="00266B82">
        <w:rPr>
          <w:rFonts w:ascii="Times New Roman" w:hAnsi="Times New Roman"/>
          <w:sz w:val="20"/>
          <w:szCs w:val="20"/>
          <w:lang w:val="ru-RU"/>
        </w:rPr>
        <w:t>льше одного року(або операц</w:t>
      </w:r>
      <w:r w:rsidRPr="00266B82">
        <w:rPr>
          <w:rFonts w:ascii="Times New Roman" w:hAnsi="Times New Roman"/>
          <w:sz w:val="20"/>
          <w:szCs w:val="20"/>
          <w:lang w:val="en-US"/>
        </w:rPr>
        <w:t>i</w:t>
      </w:r>
      <w:r w:rsidRPr="00266B82">
        <w:rPr>
          <w:rFonts w:ascii="Times New Roman" w:hAnsi="Times New Roman"/>
          <w:sz w:val="20"/>
          <w:szCs w:val="20"/>
          <w:lang w:val="ru-RU"/>
        </w:rPr>
        <w:t>йного циклу).Амортизац</w:t>
      </w:r>
      <w:r w:rsidRPr="00266B82">
        <w:rPr>
          <w:rFonts w:ascii="Times New Roman" w:hAnsi="Times New Roman"/>
          <w:sz w:val="20"/>
          <w:szCs w:val="20"/>
          <w:lang w:val="en-US"/>
        </w:rPr>
        <w:t>i</w:t>
      </w:r>
      <w:r w:rsidRPr="00266B82">
        <w:rPr>
          <w:rFonts w:ascii="Times New Roman" w:hAnsi="Times New Roman"/>
          <w:sz w:val="20"/>
          <w:szCs w:val="20"/>
          <w:lang w:val="ru-RU"/>
        </w:rPr>
        <w:t>я малоц</w:t>
      </w:r>
      <w:r w:rsidRPr="00266B82">
        <w:rPr>
          <w:rFonts w:ascii="Times New Roman" w:hAnsi="Times New Roman"/>
          <w:sz w:val="20"/>
          <w:szCs w:val="20"/>
          <w:lang w:val="en-US"/>
        </w:rPr>
        <w:t>i</w:t>
      </w:r>
      <w:r w:rsidRPr="00266B82">
        <w:rPr>
          <w:rFonts w:ascii="Times New Roman" w:hAnsi="Times New Roman"/>
          <w:sz w:val="20"/>
          <w:szCs w:val="20"/>
          <w:lang w:val="ru-RU"/>
        </w:rPr>
        <w:t>нних необоротних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нараховується у першому м</w:t>
      </w:r>
      <w:r w:rsidRPr="00266B82">
        <w:rPr>
          <w:rFonts w:ascii="Times New Roman" w:hAnsi="Times New Roman"/>
          <w:sz w:val="20"/>
          <w:szCs w:val="20"/>
          <w:lang w:val="en-US"/>
        </w:rPr>
        <w:t>i</w:t>
      </w:r>
      <w:r w:rsidRPr="00266B82">
        <w:rPr>
          <w:rFonts w:ascii="Times New Roman" w:hAnsi="Times New Roman"/>
          <w:sz w:val="20"/>
          <w:szCs w:val="20"/>
          <w:lang w:val="ru-RU"/>
        </w:rPr>
        <w:t>сяц</w:t>
      </w:r>
      <w:r w:rsidRPr="00266B82">
        <w:rPr>
          <w:rFonts w:ascii="Times New Roman" w:hAnsi="Times New Roman"/>
          <w:sz w:val="20"/>
          <w:szCs w:val="20"/>
          <w:lang w:val="en-US"/>
        </w:rPr>
        <w:t>i</w:t>
      </w:r>
      <w:r w:rsidRPr="00266B82">
        <w:rPr>
          <w:rFonts w:ascii="Times New Roman" w:hAnsi="Times New Roman"/>
          <w:sz w:val="20"/>
          <w:szCs w:val="20"/>
          <w:lang w:val="ru-RU"/>
        </w:rPr>
        <w:t xml:space="preserve"> їх використання у розм</w:t>
      </w:r>
      <w:r w:rsidRPr="00266B82">
        <w:rPr>
          <w:rFonts w:ascii="Times New Roman" w:hAnsi="Times New Roman"/>
          <w:sz w:val="20"/>
          <w:szCs w:val="20"/>
          <w:lang w:val="en-US"/>
        </w:rPr>
        <w:t>i</w:t>
      </w:r>
      <w:r w:rsidRPr="00266B82">
        <w:rPr>
          <w:rFonts w:ascii="Times New Roman" w:hAnsi="Times New Roman"/>
          <w:sz w:val="20"/>
          <w:szCs w:val="20"/>
          <w:lang w:val="ru-RU"/>
        </w:rPr>
        <w:t>р</w:t>
      </w:r>
      <w:r w:rsidRPr="00266B82">
        <w:rPr>
          <w:rFonts w:ascii="Times New Roman" w:hAnsi="Times New Roman"/>
          <w:sz w:val="20"/>
          <w:szCs w:val="20"/>
          <w:lang w:val="en-US"/>
        </w:rPr>
        <w:t>i</w:t>
      </w:r>
      <w:r w:rsidRPr="00266B82">
        <w:rPr>
          <w:rFonts w:ascii="Times New Roman" w:hAnsi="Times New Roman"/>
          <w:sz w:val="20"/>
          <w:szCs w:val="20"/>
          <w:lang w:val="ru-RU"/>
        </w:rPr>
        <w:t xml:space="preserve"> 100% їх вартост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Визнання, обл</w:t>
      </w:r>
      <w:r w:rsidRPr="00266B82">
        <w:rPr>
          <w:rFonts w:ascii="Times New Roman" w:hAnsi="Times New Roman"/>
          <w:sz w:val="20"/>
          <w:szCs w:val="20"/>
          <w:lang w:val="en-US"/>
        </w:rPr>
        <w:t>i</w:t>
      </w:r>
      <w:r w:rsidRPr="00266B82">
        <w:rPr>
          <w:rFonts w:ascii="Times New Roman" w:hAnsi="Times New Roman"/>
          <w:sz w:val="20"/>
          <w:szCs w:val="20"/>
          <w:lang w:val="ru-RU"/>
        </w:rPr>
        <w:t xml:space="preserve">к </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оц</w:t>
      </w:r>
      <w:r w:rsidRPr="00266B82">
        <w:rPr>
          <w:rFonts w:ascii="Times New Roman" w:hAnsi="Times New Roman"/>
          <w:sz w:val="20"/>
          <w:szCs w:val="20"/>
          <w:lang w:val="en-US"/>
        </w:rPr>
        <w:t>i</w:t>
      </w:r>
      <w:r w:rsidRPr="00266B82">
        <w:rPr>
          <w:rFonts w:ascii="Times New Roman" w:hAnsi="Times New Roman"/>
          <w:sz w:val="20"/>
          <w:szCs w:val="20"/>
          <w:lang w:val="ru-RU"/>
        </w:rPr>
        <w:t>нка нематер</w:t>
      </w:r>
      <w:r w:rsidRPr="00266B82">
        <w:rPr>
          <w:rFonts w:ascii="Times New Roman" w:hAnsi="Times New Roman"/>
          <w:sz w:val="20"/>
          <w:szCs w:val="20"/>
          <w:lang w:val="en-US"/>
        </w:rPr>
        <w:t>i</w:t>
      </w:r>
      <w:r w:rsidRPr="00266B82">
        <w:rPr>
          <w:rFonts w:ascii="Times New Roman" w:hAnsi="Times New Roman"/>
          <w:sz w:val="20"/>
          <w:szCs w:val="20"/>
          <w:lang w:val="ru-RU"/>
        </w:rPr>
        <w:t>альних актив</w:t>
      </w:r>
      <w:r w:rsidRPr="00266B82">
        <w:rPr>
          <w:rFonts w:ascii="Times New Roman" w:hAnsi="Times New Roman"/>
          <w:sz w:val="20"/>
          <w:szCs w:val="20"/>
          <w:lang w:val="en-US"/>
        </w:rPr>
        <w:t>i</w:t>
      </w:r>
      <w:r w:rsidRPr="00266B82">
        <w:rPr>
          <w:rFonts w:ascii="Times New Roman" w:hAnsi="Times New Roman"/>
          <w:sz w:val="20"/>
          <w:szCs w:val="20"/>
          <w:lang w:val="ru-RU"/>
        </w:rPr>
        <w:t>в -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П(с)БО 8 "Нематер</w:t>
      </w:r>
      <w:r w:rsidRPr="00266B82">
        <w:rPr>
          <w:rFonts w:ascii="Times New Roman" w:hAnsi="Times New Roman"/>
          <w:sz w:val="20"/>
          <w:szCs w:val="20"/>
          <w:lang w:val="en-US"/>
        </w:rPr>
        <w:t>i</w:t>
      </w:r>
      <w:r w:rsidRPr="00266B82">
        <w:rPr>
          <w:rFonts w:ascii="Times New Roman" w:hAnsi="Times New Roman"/>
          <w:sz w:val="20"/>
          <w:szCs w:val="20"/>
          <w:lang w:val="ru-RU"/>
        </w:rPr>
        <w:t>альн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активи". Одиницею обл</w:t>
      </w:r>
      <w:r w:rsidRPr="00266B82">
        <w:rPr>
          <w:rFonts w:ascii="Times New Roman" w:hAnsi="Times New Roman"/>
          <w:sz w:val="20"/>
          <w:szCs w:val="20"/>
          <w:lang w:val="en-US"/>
        </w:rPr>
        <w:t>i</w:t>
      </w:r>
      <w:r w:rsidRPr="00266B82">
        <w:rPr>
          <w:rFonts w:ascii="Times New Roman" w:hAnsi="Times New Roman"/>
          <w:sz w:val="20"/>
          <w:szCs w:val="20"/>
          <w:lang w:val="ru-RU"/>
        </w:rPr>
        <w:t>ку є окремий об'єкт. Строк одержання економ</w:t>
      </w:r>
      <w:r w:rsidRPr="00266B82">
        <w:rPr>
          <w:rFonts w:ascii="Times New Roman" w:hAnsi="Times New Roman"/>
          <w:sz w:val="20"/>
          <w:szCs w:val="20"/>
          <w:lang w:val="en-US"/>
        </w:rPr>
        <w:t>i</w:t>
      </w:r>
      <w:r w:rsidRPr="00266B82">
        <w:rPr>
          <w:rFonts w:ascii="Times New Roman" w:hAnsi="Times New Roman"/>
          <w:sz w:val="20"/>
          <w:szCs w:val="20"/>
          <w:lang w:val="ru-RU"/>
        </w:rPr>
        <w:t>чних виг</w:t>
      </w:r>
      <w:r w:rsidRPr="00266B82">
        <w:rPr>
          <w:rFonts w:ascii="Times New Roman" w:hAnsi="Times New Roman"/>
          <w:sz w:val="20"/>
          <w:szCs w:val="20"/>
          <w:lang w:val="en-US"/>
        </w:rPr>
        <w:t>i</w:t>
      </w:r>
      <w:r w:rsidRPr="00266B82">
        <w:rPr>
          <w:rFonts w:ascii="Times New Roman" w:hAnsi="Times New Roman"/>
          <w:sz w:val="20"/>
          <w:szCs w:val="20"/>
          <w:lang w:val="ru-RU"/>
        </w:rPr>
        <w:t>д - б</w:t>
      </w:r>
      <w:r w:rsidRPr="00266B82">
        <w:rPr>
          <w:rFonts w:ascii="Times New Roman" w:hAnsi="Times New Roman"/>
          <w:sz w:val="20"/>
          <w:szCs w:val="20"/>
          <w:lang w:val="en-US"/>
        </w:rPr>
        <w:t>i</w:t>
      </w:r>
      <w:r w:rsidRPr="00266B82">
        <w:rPr>
          <w:rFonts w:ascii="Times New Roman" w:hAnsi="Times New Roman"/>
          <w:sz w:val="20"/>
          <w:szCs w:val="20"/>
          <w:lang w:val="ru-RU"/>
        </w:rPr>
        <w:t>льше одного року на п</w:t>
      </w:r>
      <w:r w:rsidRPr="00266B82">
        <w:rPr>
          <w:rFonts w:ascii="Times New Roman" w:hAnsi="Times New Roman"/>
          <w:sz w:val="20"/>
          <w:szCs w:val="20"/>
          <w:lang w:val="en-US"/>
        </w:rPr>
        <w:t>i</w:t>
      </w:r>
      <w:r w:rsidRPr="00266B82">
        <w:rPr>
          <w:rFonts w:ascii="Times New Roman" w:hAnsi="Times New Roman"/>
          <w:sz w:val="20"/>
          <w:szCs w:val="20"/>
          <w:lang w:val="ru-RU"/>
        </w:rPr>
        <w:t>дстав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строку корисного використання под</w:t>
      </w:r>
      <w:r w:rsidRPr="00266B82">
        <w:rPr>
          <w:rFonts w:ascii="Times New Roman" w:hAnsi="Times New Roman"/>
          <w:sz w:val="20"/>
          <w:szCs w:val="20"/>
          <w:lang w:val="en-US"/>
        </w:rPr>
        <w:t>i</w:t>
      </w:r>
      <w:r w:rsidRPr="00266B82">
        <w:rPr>
          <w:rFonts w:ascii="Times New Roman" w:hAnsi="Times New Roman"/>
          <w:sz w:val="20"/>
          <w:szCs w:val="20"/>
          <w:lang w:val="ru-RU"/>
        </w:rPr>
        <w:t>бних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оч</w:t>
      </w:r>
      <w:r w:rsidRPr="00266B82">
        <w:rPr>
          <w:rFonts w:ascii="Times New Roman" w:hAnsi="Times New Roman"/>
          <w:sz w:val="20"/>
          <w:szCs w:val="20"/>
          <w:lang w:val="en-US"/>
        </w:rPr>
        <w:t>i</w:t>
      </w:r>
      <w:r w:rsidRPr="00266B82">
        <w:rPr>
          <w:rFonts w:ascii="Times New Roman" w:hAnsi="Times New Roman"/>
          <w:sz w:val="20"/>
          <w:szCs w:val="20"/>
          <w:lang w:val="ru-RU"/>
        </w:rPr>
        <w:t xml:space="preserve">куваного морального зносу, правових та </w:t>
      </w:r>
      <w:r w:rsidRPr="00266B82">
        <w:rPr>
          <w:rFonts w:ascii="Times New Roman" w:hAnsi="Times New Roman"/>
          <w:sz w:val="20"/>
          <w:szCs w:val="20"/>
          <w:lang w:val="en-US"/>
        </w:rPr>
        <w:t>i</w:t>
      </w:r>
      <w:r w:rsidRPr="00266B82">
        <w:rPr>
          <w:rFonts w:ascii="Times New Roman" w:hAnsi="Times New Roman"/>
          <w:sz w:val="20"/>
          <w:szCs w:val="20"/>
          <w:lang w:val="ru-RU"/>
        </w:rPr>
        <w:t xml:space="preserve">нших обмежень та </w:t>
      </w:r>
      <w:r w:rsidRPr="00266B82">
        <w:rPr>
          <w:rFonts w:ascii="Times New Roman" w:hAnsi="Times New Roman"/>
          <w:sz w:val="20"/>
          <w:szCs w:val="20"/>
          <w:lang w:val="en-US"/>
        </w:rPr>
        <w:t>i</w:t>
      </w:r>
      <w:r w:rsidRPr="00266B82">
        <w:rPr>
          <w:rFonts w:ascii="Times New Roman" w:hAnsi="Times New Roman"/>
          <w:sz w:val="20"/>
          <w:szCs w:val="20"/>
          <w:lang w:val="ru-RU"/>
        </w:rPr>
        <w:t>нших фактор</w:t>
      </w:r>
      <w:r w:rsidRPr="00266B82">
        <w:rPr>
          <w:rFonts w:ascii="Times New Roman" w:hAnsi="Times New Roman"/>
          <w:sz w:val="20"/>
          <w:szCs w:val="20"/>
          <w:lang w:val="en-US"/>
        </w:rPr>
        <w:t>i</w:t>
      </w:r>
      <w:r w:rsidRPr="00266B82">
        <w:rPr>
          <w:rFonts w:ascii="Times New Roman" w:hAnsi="Times New Roman"/>
          <w:sz w:val="20"/>
          <w:szCs w:val="20"/>
          <w:lang w:val="ru-RU"/>
        </w:rPr>
        <w:t>в. Для нематер</w:t>
      </w:r>
      <w:r w:rsidRPr="00266B82">
        <w:rPr>
          <w:rFonts w:ascii="Times New Roman" w:hAnsi="Times New Roman"/>
          <w:sz w:val="20"/>
          <w:szCs w:val="20"/>
          <w:lang w:val="en-US"/>
        </w:rPr>
        <w:t>i</w:t>
      </w:r>
      <w:r w:rsidRPr="00266B82">
        <w:rPr>
          <w:rFonts w:ascii="Times New Roman" w:hAnsi="Times New Roman"/>
          <w:sz w:val="20"/>
          <w:szCs w:val="20"/>
          <w:lang w:val="ru-RU"/>
        </w:rPr>
        <w:t>альних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встановлений прямол</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йний метод нарахування амортизац</w:t>
      </w:r>
      <w:r w:rsidRPr="00266B82">
        <w:rPr>
          <w:rFonts w:ascii="Times New Roman" w:hAnsi="Times New Roman"/>
          <w:sz w:val="20"/>
          <w:szCs w:val="20"/>
          <w:lang w:val="en-US"/>
        </w:rPr>
        <w:t>i</w:t>
      </w:r>
      <w:r w:rsidRPr="00266B82">
        <w:rPr>
          <w:rFonts w:ascii="Times New Roman" w:hAnsi="Times New Roman"/>
          <w:sz w:val="20"/>
          <w:szCs w:val="20"/>
          <w:lang w:val="ru-RU"/>
        </w:rPr>
        <w:t>ї. Строк використання нематер</w:t>
      </w:r>
      <w:r w:rsidRPr="00266B82">
        <w:rPr>
          <w:rFonts w:ascii="Times New Roman" w:hAnsi="Times New Roman"/>
          <w:sz w:val="20"/>
          <w:szCs w:val="20"/>
          <w:lang w:val="en-US"/>
        </w:rPr>
        <w:t>i</w:t>
      </w:r>
      <w:r w:rsidRPr="00266B82">
        <w:rPr>
          <w:rFonts w:ascii="Times New Roman" w:hAnsi="Times New Roman"/>
          <w:sz w:val="20"/>
          <w:szCs w:val="20"/>
          <w:lang w:val="ru-RU"/>
        </w:rPr>
        <w:t>альних актив</w:t>
      </w:r>
      <w:r w:rsidRPr="00266B82">
        <w:rPr>
          <w:rFonts w:ascii="Times New Roman" w:hAnsi="Times New Roman"/>
          <w:sz w:val="20"/>
          <w:szCs w:val="20"/>
          <w:lang w:val="en-US"/>
        </w:rPr>
        <w:t>i</w:t>
      </w:r>
      <w:r w:rsidRPr="00266B82">
        <w:rPr>
          <w:rFonts w:ascii="Times New Roman" w:hAnsi="Times New Roman"/>
          <w:sz w:val="20"/>
          <w:szCs w:val="20"/>
          <w:lang w:val="ru-RU"/>
        </w:rPr>
        <w:t>в визначається ком</w:t>
      </w:r>
      <w:r w:rsidRPr="00266B82">
        <w:rPr>
          <w:rFonts w:ascii="Times New Roman" w:hAnsi="Times New Roman"/>
          <w:sz w:val="20"/>
          <w:szCs w:val="20"/>
          <w:lang w:val="en-US"/>
        </w:rPr>
        <w:t>i</w:t>
      </w:r>
      <w:r w:rsidRPr="00266B82">
        <w:rPr>
          <w:rFonts w:ascii="Times New Roman" w:hAnsi="Times New Roman"/>
          <w:sz w:val="20"/>
          <w:szCs w:val="20"/>
          <w:lang w:val="ru-RU"/>
        </w:rPr>
        <w:t>с</w:t>
      </w:r>
      <w:r w:rsidRPr="00266B82">
        <w:rPr>
          <w:rFonts w:ascii="Times New Roman" w:hAnsi="Times New Roman"/>
          <w:sz w:val="20"/>
          <w:szCs w:val="20"/>
          <w:lang w:val="en-US"/>
        </w:rPr>
        <w:t>i</w:t>
      </w:r>
      <w:r w:rsidRPr="00266B82">
        <w:rPr>
          <w:rFonts w:ascii="Times New Roman" w:hAnsi="Times New Roman"/>
          <w:sz w:val="20"/>
          <w:szCs w:val="20"/>
          <w:lang w:val="ru-RU"/>
        </w:rPr>
        <w:t>єю за кожним об'єктом окремо у момент зарахування його на баланс, але не б</w:t>
      </w:r>
      <w:r w:rsidRPr="00266B82">
        <w:rPr>
          <w:rFonts w:ascii="Times New Roman" w:hAnsi="Times New Roman"/>
          <w:sz w:val="20"/>
          <w:szCs w:val="20"/>
          <w:lang w:val="en-US"/>
        </w:rPr>
        <w:t>i</w:t>
      </w:r>
      <w:r w:rsidRPr="00266B82">
        <w:rPr>
          <w:rFonts w:ascii="Times New Roman" w:hAnsi="Times New Roman"/>
          <w:sz w:val="20"/>
          <w:szCs w:val="20"/>
          <w:lang w:val="ru-RU"/>
        </w:rPr>
        <w:t>льше н</w:t>
      </w:r>
      <w:r w:rsidRPr="00266B82">
        <w:rPr>
          <w:rFonts w:ascii="Times New Roman" w:hAnsi="Times New Roman"/>
          <w:sz w:val="20"/>
          <w:szCs w:val="20"/>
          <w:lang w:val="en-US"/>
        </w:rPr>
        <w:t>i</w:t>
      </w:r>
      <w:r w:rsidRPr="00266B82">
        <w:rPr>
          <w:rFonts w:ascii="Times New Roman" w:hAnsi="Times New Roman"/>
          <w:sz w:val="20"/>
          <w:szCs w:val="20"/>
          <w:lang w:val="ru-RU"/>
        </w:rPr>
        <w:t>ж 10 рок</w:t>
      </w:r>
      <w:r w:rsidRPr="00266B82">
        <w:rPr>
          <w:rFonts w:ascii="Times New Roman" w:hAnsi="Times New Roman"/>
          <w:sz w:val="20"/>
          <w:szCs w:val="20"/>
          <w:lang w:val="en-US"/>
        </w:rPr>
        <w:t>i</w:t>
      </w:r>
      <w:r w:rsidRPr="00266B82">
        <w:rPr>
          <w:rFonts w:ascii="Times New Roman" w:hAnsi="Times New Roman"/>
          <w:sz w:val="20"/>
          <w:szCs w:val="20"/>
          <w:lang w:val="ru-RU"/>
        </w:rPr>
        <w:t>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Товаро-матер</w:t>
      </w:r>
      <w:r w:rsidRPr="00266B82">
        <w:rPr>
          <w:rFonts w:ascii="Times New Roman" w:hAnsi="Times New Roman"/>
          <w:sz w:val="20"/>
          <w:szCs w:val="20"/>
          <w:lang w:val="en-US"/>
        </w:rPr>
        <w:t>i</w:t>
      </w:r>
      <w:r w:rsidRPr="00266B82">
        <w:rPr>
          <w:rFonts w:ascii="Times New Roman" w:hAnsi="Times New Roman"/>
          <w:sz w:val="20"/>
          <w:szCs w:val="20"/>
          <w:lang w:val="ru-RU"/>
        </w:rPr>
        <w:t>альн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ц</w:t>
      </w:r>
      <w:r w:rsidRPr="00266B82">
        <w:rPr>
          <w:rFonts w:ascii="Times New Roman" w:hAnsi="Times New Roman"/>
          <w:sz w:val="20"/>
          <w:szCs w:val="20"/>
          <w:lang w:val="en-US"/>
        </w:rPr>
        <w:t>i</w:t>
      </w:r>
      <w:r w:rsidRPr="00266B82">
        <w:rPr>
          <w:rFonts w:ascii="Times New Roman" w:hAnsi="Times New Roman"/>
          <w:sz w:val="20"/>
          <w:szCs w:val="20"/>
          <w:lang w:val="ru-RU"/>
        </w:rPr>
        <w:t>нност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визнаються, оц</w:t>
      </w:r>
      <w:r w:rsidRPr="00266B82">
        <w:rPr>
          <w:rFonts w:ascii="Times New Roman" w:hAnsi="Times New Roman"/>
          <w:sz w:val="20"/>
          <w:szCs w:val="20"/>
          <w:lang w:val="en-US"/>
        </w:rPr>
        <w:t>i</w:t>
      </w:r>
      <w:r w:rsidRPr="00266B82">
        <w:rPr>
          <w:rFonts w:ascii="Times New Roman" w:hAnsi="Times New Roman"/>
          <w:sz w:val="20"/>
          <w:szCs w:val="20"/>
          <w:lang w:val="ru-RU"/>
        </w:rPr>
        <w:t>нюються та обл</w:t>
      </w:r>
      <w:r w:rsidRPr="00266B82">
        <w:rPr>
          <w:rFonts w:ascii="Times New Roman" w:hAnsi="Times New Roman"/>
          <w:sz w:val="20"/>
          <w:szCs w:val="20"/>
          <w:lang w:val="en-US"/>
        </w:rPr>
        <w:t>i</w:t>
      </w:r>
      <w:r w:rsidRPr="00266B82">
        <w:rPr>
          <w:rFonts w:ascii="Times New Roman" w:hAnsi="Times New Roman"/>
          <w:sz w:val="20"/>
          <w:szCs w:val="20"/>
          <w:lang w:val="ru-RU"/>
        </w:rPr>
        <w:t>ковуються зг</w:t>
      </w:r>
      <w:r w:rsidRPr="00266B82">
        <w:rPr>
          <w:rFonts w:ascii="Times New Roman" w:hAnsi="Times New Roman"/>
          <w:sz w:val="20"/>
          <w:szCs w:val="20"/>
          <w:lang w:val="en-US"/>
        </w:rPr>
        <w:t>i</w:t>
      </w:r>
      <w:r w:rsidRPr="00266B82">
        <w:rPr>
          <w:rFonts w:ascii="Times New Roman" w:hAnsi="Times New Roman"/>
          <w:sz w:val="20"/>
          <w:szCs w:val="20"/>
          <w:lang w:val="ru-RU"/>
        </w:rPr>
        <w:t>дно з вимогами П(С)БО 9 "Запаси". Одиницею обл</w:t>
      </w:r>
      <w:r w:rsidRPr="00266B82">
        <w:rPr>
          <w:rFonts w:ascii="Times New Roman" w:hAnsi="Times New Roman"/>
          <w:sz w:val="20"/>
          <w:szCs w:val="20"/>
          <w:lang w:val="en-US"/>
        </w:rPr>
        <w:t>i</w:t>
      </w:r>
      <w:r w:rsidRPr="00266B82">
        <w:rPr>
          <w:rFonts w:ascii="Times New Roman" w:hAnsi="Times New Roman"/>
          <w:sz w:val="20"/>
          <w:szCs w:val="20"/>
          <w:lang w:val="ru-RU"/>
        </w:rPr>
        <w:t>ку вважається кожне найменування ц</w:t>
      </w:r>
      <w:r w:rsidRPr="00266B82">
        <w:rPr>
          <w:rFonts w:ascii="Times New Roman" w:hAnsi="Times New Roman"/>
          <w:sz w:val="20"/>
          <w:szCs w:val="20"/>
          <w:lang w:val="en-US"/>
        </w:rPr>
        <w:t>i</w:t>
      </w:r>
      <w:r w:rsidRPr="00266B82">
        <w:rPr>
          <w:rFonts w:ascii="Times New Roman" w:hAnsi="Times New Roman"/>
          <w:sz w:val="20"/>
          <w:szCs w:val="20"/>
          <w:lang w:val="ru-RU"/>
        </w:rPr>
        <w:t>нностей. Предмети строком використання менше одного року, що супроводжують виробничий процес протягом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обл</w:t>
      </w:r>
      <w:r w:rsidRPr="00266B82">
        <w:rPr>
          <w:rFonts w:ascii="Times New Roman" w:hAnsi="Times New Roman"/>
          <w:sz w:val="20"/>
          <w:szCs w:val="20"/>
          <w:lang w:val="en-US"/>
        </w:rPr>
        <w:t>i</w:t>
      </w:r>
      <w:r w:rsidRPr="00266B82">
        <w:rPr>
          <w:rFonts w:ascii="Times New Roman" w:hAnsi="Times New Roman"/>
          <w:sz w:val="20"/>
          <w:szCs w:val="20"/>
          <w:lang w:val="ru-RU"/>
        </w:rPr>
        <w:t>ковується на рахунку 22 "Малоц</w:t>
      </w:r>
      <w:r w:rsidRPr="00266B82">
        <w:rPr>
          <w:rFonts w:ascii="Times New Roman" w:hAnsi="Times New Roman"/>
          <w:sz w:val="20"/>
          <w:szCs w:val="20"/>
          <w:lang w:val="en-US"/>
        </w:rPr>
        <w:t>i</w:t>
      </w:r>
      <w:r w:rsidRPr="00266B82">
        <w:rPr>
          <w:rFonts w:ascii="Times New Roman" w:hAnsi="Times New Roman"/>
          <w:sz w:val="20"/>
          <w:szCs w:val="20"/>
          <w:lang w:val="ru-RU"/>
        </w:rPr>
        <w:t>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швидкозношувальн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предмети". У момент передач</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таких актив</w:t>
      </w:r>
      <w:r w:rsidRPr="00266B82">
        <w:rPr>
          <w:rFonts w:ascii="Times New Roman" w:hAnsi="Times New Roman"/>
          <w:sz w:val="20"/>
          <w:szCs w:val="20"/>
          <w:lang w:val="en-US"/>
        </w:rPr>
        <w:t>i</w:t>
      </w:r>
      <w:r w:rsidRPr="00266B82">
        <w:rPr>
          <w:rFonts w:ascii="Times New Roman" w:hAnsi="Times New Roman"/>
          <w:sz w:val="20"/>
          <w:szCs w:val="20"/>
          <w:lang w:val="ru-RU"/>
        </w:rPr>
        <w:t>в в експлуатац</w:t>
      </w:r>
      <w:r w:rsidRPr="00266B82">
        <w:rPr>
          <w:rFonts w:ascii="Times New Roman" w:hAnsi="Times New Roman"/>
          <w:sz w:val="20"/>
          <w:szCs w:val="20"/>
          <w:lang w:val="en-US"/>
        </w:rPr>
        <w:t>i</w:t>
      </w:r>
      <w:r w:rsidRPr="00266B82">
        <w:rPr>
          <w:rFonts w:ascii="Times New Roman" w:hAnsi="Times New Roman"/>
          <w:sz w:val="20"/>
          <w:szCs w:val="20"/>
          <w:lang w:val="ru-RU"/>
        </w:rPr>
        <w:t>ю вони списуються з балансу з одночасною орган</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єю їх оперативного к</w:t>
      </w:r>
      <w:r w:rsidRPr="00266B82">
        <w:rPr>
          <w:rFonts w:ascii="Times New Roman" w:hAnsi="Times New Roman"/>
          <w:sz w:val="20"/>
          <w:szCs w:val="20"/>
          <w:lang w:val="en-US"/>
        </w:rPr>
        <w:t>i</w:t>
      </w:r>
      <w:r w:rsidRPr="00266B82">
        <w:rPr>
          <w:rFonts w:ascii="Times New Roman" w:hAnsi="Times New Roman"/>
          <w:sz w:val="20"/>
          <w:szCs w:val="20"/>
          <w:lang w:val="ru-RU"/>
        </w:rPr>
        <w:t>льк</w:t>
      </w:r>
      <w:r w:rsidRPr="00266B82">
        <w:rPr>
          <w:rFonts w:ascii="Times New Roman" w:hAnsi="Times New Roman"/>
          <w:sz w:val="20"/>
          <w:szCs w:val="20"/>
          <w:lang w:val="en-US"/>
        </w:rPr>
        <w:t>i</w:t>
      </w:r>
      <w:r w:rsidRPr="00266B82">
        <w:rPr>
          <w:rFonts w:ascii="Times New Roman" w:hAnsi="Times New Roman"/>
          <w:sz w:val="20"/>
          <w:szCs w:val="20"/>
          <w:lang w:val="ru-RU"/>
        </w:rPr>
        <w:t>сного обл</w:t>
      </w:r>
      <w:r w:rsidRPr="00266B82">
        <w:rPr>
          <w:rFonts w:ascii="Times New Roman" w:hAnsi="Times New Roman"/>
          <w:sz w:val="20"/>
          <w:szCs w:val="20"/>
          <w:lang w:val="en-US"/>
        </w:rPr>
        <w:t>i</w:t>
      </w:r>
      <w:r w:rsidRPr="00266B82">
        <w:rPr>
          <w:rFonts w:ascii="Times New Roman" w:hAnsi="Times New Roman"/>
          <w:sz w:val="20"/>
          <w:szCs w:val="20"/>
          <w:lang w:val="ru-RU"/>
        </w:rPr>
        <w:t>ку за м</w:t>
      </w:r>
      <w:r w:rsidRPr="00266B82">
        <w:rPr>
          <w:rFonts w:ascii="Times New Roman" w:hAnsi="Times New Roman"/>
          <w:sz w:val="20"/>
          <w:szCs w:val="20"/>
          <w:lang w:val="en-US"/>
        </w:rPr>
        <w:t>i</w:t>
      </w:r>
      <w:r w:rsidRPr="00266B82">
        <w:rPr>
          <w:rFonts w:ascii="Times New Roman" w:hAnsi="Times New Roman"/>
          <w:sz w:val="20"/>
          <w:szCs w:val="20"/>
          <w:lang w:val="ru-RU"/>
        </w:rPr>
        <w:t>сцями експлуатац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w:t>
      </w:r>
      <w:r w:rsidRPr="00266B82">
        <w:rPr>
          <w:rFonts w:ascii="Times New Roman" w:hAnsi="Times New Roman"/>
          <w:sz w:val="20"/>
          <w:szCs w:val="20"/>
          <w:lang w:val="en-US"/>
        </w:rPr>
        <w:t>i</w:t>
      </w:r>
      <w:r w:rsidRPr="00266B82">
        <w:rPr>
          <w:rFonts w:ascii="Times New Roman" w:hAnsi="Times New Roman"/>
          <w:sz w:val="20"/>
          <w:szCs w:val="20"/>
          <w:lang w:val="ru-RU"/>
        </w:rPr>
        <w:t xml:space="preserve">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дальних особах протягом строку фактичного використання таких предмет</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До складу грошових кошт</w:t>
      </w:r>
      <w:r w:rsidRPr="00266B82">
        <w:rPr>
          <w:rFonts w:ascii="Times New Roman" w:hAnsi="Times New Roman"/>
          <w:sz w:val="20"/>
          <w:szCs w:val="20"/>
          <w:lang w:val="en-US"/>
        </w:rPr>
        <w:t>i</w:t>
      </w:r>
      <w:r w:rsidRPr="00266B82">
        <w:rPr>
          <w:rFonts w:ascii="Times New Roman" w:hAnsi="Times New Roman"/>
          <w:sz w:val="20"/>
          <w:szCs w:val="20"/>
          <w:lang w:val="ru-RU"/>
        </w:rPr>
        <w:t>в у ф</w:t>
      </w:r>
      <w:r w:rsidRPr="00266B82">
        <w:rPr>
          <w:rFonts w:ascii="Times New Roman" w:hAnsi="Times New Roman"/>
          <w:sz w:val="20"/>
          <w:szCs w:val="20"/>
          <w:lang w:val="en-US"/>
        </w:rPr>
        <w:t>i</w:t>
      </w:r>
      <w:r w:rsidRPr="00266B82">
        <w:rPr>
          <w:rFonts w:ascii="Times New Roman" w:hAnsi="Times New Roman"/>
          <w:sz w:val="20"/>
          <w:szCs w:val="20"/>
          <w:lang w:val="ru-RU"/>
        </w:rPr>
        <w:t>нансов</w:t>
      </w:r>
      <w:r w:rsidRPr="00266B82">
        <w:rPr>
          <w:rFonts w:ascii="Times New Roman" w:hAnsi="Times New Roman"/>
          <w:sz w:val="20"/>
          <w:szCs w:val="20"/>
          <w:lang w:val="en-US"/>
        </w:rPr>
        <w:t>i</w:t>
      </w:r>
      <w:r w:rsidRPr="00266B82">
        <w:rPr>
          <w:rFonts w:ascii="Times New Roman" w:hAnsi="Times New Roman"/>
          <w:sz w:val="20"/>
          <w:szCs w:val="20"/>
          <w:lang w:val="ru-RU"/>
        </w:rPr>
        <w:t>й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П(С)БУ 4 "Зв</w:t>
      </w:r>
      <w:r w:rsidRPr="00266B82">
        <w:rPr>
          <w:rFonts w:ascii="Times New Roman" w:hAnsi="Times New Roman"/>
          <w:sz w:val="20"/>
          <w:szCs w:val="20"/>
          <w:lang w:val="en-US"/>
        </w:rPr>
        <w:t>i</w:t>
      </w:r>
      <w:r w:rsidRPr="00266B82">
        <w:rPr>
          <w:rFonts w:ascii="Times New Roman" w:hAnsi="Times New Roman"/>
          <w:sz w:val="20"/>
          <w:szCs w:val="20"/>
          <w:lang w:val="ru-RU"/>
        </w:rPr>
        <w:t>т про рух грошових кошт</w:t>
      </w:r>
      <w:r w:rsidRPr="00266B82">
        <w:rPr>
          <w:rFonts w:ascii="Times New Roman" w:hAnsi="Times New Roman"/>
          <w:sz w:val="20"/>
          <w:szCs w:val="20"/>
          <w:lang w:val="en-US"/>
        </w:rPr>
        <w:t>i</w:t>
      </w:r>
      <w:r w:rsidRPr="00266B82">
        <w:rPr>
          <w:rFonts w:ascii="Times New Roman" w:hAnsi="Times New Roman"/>
          <w:sz w:val="20"/>
          <w:szCs w:val="20"/>
          <w:lang w:val="ru-RU"/>
        </w:rPr>
        <w:t>в" включаються грошов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кошти на розрахунковому рахунку та в кас</w:t>
      </w:r>
      <w:r w:rsidRPr="00266B82">
        <w:rPr>
          <w:rFonts w:ascii="Times New Roman" w:hAnsi="Times New Roman"/>
          <w:sz w:val="20"/>
          <w:szCs w:val="20"/>
          <w:lang w:val="en-US"/>
        </w:rPr>
        <w:t>i</w:t>
      </w:r>
      <w:r w:rsidRPr="00266B82">
        <w:rPr>
          <w:rFonts w:ascii="Times New Roman" w:hAnsi="Times New Roman"/>
          <w:sz w:val="20"/>
          <w:szCs w:val="20"/>
          <w:lang w:val="ru-RU"/>
        </w:rPr>
        <w:t>,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використан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на протяз</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поточного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Касов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документи (ПКО, РКО, касову книгу, реєстрац</w:t>
      </w:r>
      <w:r w:rsidRPr="00266B82">
        <w:rPr>
          <w:rFonts w:ascii="Times New Roman" w:hAnsi="Times New Roman"/>
          <w:sz w:val="20"/>
          <w:szCs w:val="20"/>
          <w:lang w:val="en-US"/>
        </w:rPr>
        <w:t>i</w:t>
      </w:r>
      <w:r w:rsidRPr="00266B82">
        <w:rPr>
          <w:rFonts w:ascii="Times New Roman" w:hAnsi="Times New Roman"/>
          <w:sz w:val="20"/>
          <w:szCs w:val="20"/>
          <w:lang w:val="ru-RU"/>
        </w:rPr>
        <w:t>ю РКО та ПКО) ведуться в електронному вигляд</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програм</w:t>
      </w:r>
      <w:r w:rsidRPr="00266B82">
        <w:rPr>
          <w:rFonts w:ascii="Times New Roman" w:hAnsi="Times New Roman"/>
          <w:sz w:val="20"/>
          <w:szCs w:val="20"/>
          <w:lang w:val="en-US"/>
        </w:rPr>
        <w:t>i</w:t>
      </w:r>
      <w:r w:rsidRPr="00266B82">
        <w:rPr>
          <w:rFonts w:ascii="Times New Roman" w:hAnsi="Times New Roman"/>
          <w:sz w:val="20"/>
          <w:szCs w:val="20"/>
          <w:lang w:val="ru-RU"/>
        </w:rPr>
        <w:t xml:space="preserve"> 1С бухгалтер</w:t>
      </w:r>
      <w:r w:rsidRPr="00266B82">
        <w:rPr>
          <w:rFonts w:ascii="Times New Roman" w:hAnsi="Times New Roman"/>
          <w:sz w:val="20"/>
          <w:szCs w:val="20"/>
          <w:lang w:val="en-US"/>
        </w:rPr>
        <w:t>i</w:t>
      </w:r>
      <w:r w:rsidRPr="00266B82">
        <w:rPr>
          <w:rFonts w:ascii="Times New Roman" w:hAnsi="Times New Roman"/>
          <w:sz w:val="20"/>
          <w:szCs w:val="20"/>
          <w:lang w:val="ru-RU"/>
        </w:rPr>
        <w:t>я. Грошов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кошти та </w:t>
      </w:r>
      <w:r w:rsidRPr="00266B82">
        <w:rPr>
          <w:rFonts w:ascii="Times New Roman" w:hAnsi="Times New Roman"/>
          <w:sz w:val="20"/>
          <w:szCs w:val="20"/>
          <w:lang w:val="en-US"/>
        </w:rPr>
        <w:t>i</w:t>
      </w:r>
      <w:r w:rsidRPr="00266B82">
        <w:rPr>
          <w:rFonts w:ascii="Times New Roman" w:hAnsi="Times New Roman"/>
          <w:sz w:val="20"/>
          <w:szCs w:val="20"/>
          <w:lang w:val="ru-RU"/>
        </w:rPr>
        <w:t>нш</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активи, не вказан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вище, в</w:t>
      </w:r>
      <w:r w:rsidRPr="00266B82">
        <w:rPr>
          <w:rFonts w:ascii="Times New Roman" w:hAnsi="Times New Roman"/>
          <w:sz w:val="20"/>
          <w:szCs w:val="20"/>
          <w:lang w:val="en-US"/>
        </w:rPr>
        <w:t>i</w:t>
      </w:r>
      <w:r w:rsidRPr="00266B82">
        <w:rPr>
          <w:rFonts w:ascii="Times New Roman" w:hAnsi="Times New Roman"/>
          <w:sz w:val="20"/>
          <w:szCs w:val="20"/>
          <w:lang w:val="ru-RU"/>
        </w:rPr>
        <w:t>дображаються в обл</w:t>
      </w:r>
      <w:r w:rsidRPr="00266B82">
        <w:rPr>
          <w:rFonts w:ascii="Times New Roman" w:hAnsi="Times New Roman"/>
          <w:sz w:val="20"/>
          <w:szCs w:val="20"/>
          <w:lang w:val="en-US"/>
        </w:rPr>
        <w:t>i</w:t>
      </w:r>
      <w:r w:rsidRPr="00266B82">
        <w:rPr>
          <w:rFonts w:ascii="Times New Roman" w:hAnsi="Times New Roman"/>
          <w:sz w:val="20"/>
          <w:szCs w:val="20"/>
          <w:lang w:val="ru-RU"/>
        </w:rPr>
        <w:t>ку та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зг</w:t>
      </w:r>
      <w:r w:rsidRPr="00266B82">
        <w:rPr>
          <w:rFonts w:ascii="Times New Roman" w:hAnsi="Times New Roman"/>
          <w:sz w:val="20"/>
          <w:szCs w:val="20"/>
          <w:lang w:val="en-US"/>
        </w:rPr>
        <w:t>i</w:t>
      </w:r>
      <w:r w:rsidRPr="00266B82">
        <w:rPr>
          <w:rFonts w:ascii="Times New Roman" w:hAnsi="Times New Roman"/>
          <w:sz w:val="20"/>
          <w:szCs w:val="20"/>
          <w:lang w:val="ru-RU"/>
        </w:rPr>
        <w:t>дно до вимог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дних Положень (стандарт</w:t>
      </w:r>
      <w:r w:rsidRPr="00266B82">
        <w:rPr>
          <w:rFonts w:ascii="Times New Roman" w:hAnsi="Times New Roman"/>
          <w:sz w:val="20"/>
          <w:szCs w:val="20"/>
          <w:lang w:val="en-US"/>
        </w:rPr>
        <w:t>i</w:t>
      </w:r>
      <w:r w:rsidRPr="00266B82">
        <w:rPr>
          <w:rFonts w:ascii="Times New Roman" w:hAnsi="Times New Roman"/>
          <w:sz w:val="20"/>
          <w:szCs w:val="20"/>
          <w:lang w:val="ru-RU"/>
        </w:rPr>
        <w:t>в)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 xml:space="preserve">ку.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Курсов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р</w:t>
      </w:r>
      <w:r w:rsidRPr="00266B82">
        <w:rPr>
          <w:rFonts w:ascii="Times New Roman" w:hAnsi="Times New Roman"/>
          <w:sz w:val="20"/>
          <w:szCs w:val="20"/>
          <w:lang w:val="en-US"/>
        </w:rPr>
        <w:t>i</w:t>
      </w:r>
      <w:r w:rsidRPr="00266B82">
        <w:rPr>
          <w:rFonts w:ascii="Times New Roman" w:hAnsi="Times New Roman"/>
          <w:sz w:val="20"/>
          <w:szCs w:val="20"/>
          <w:lang w:val="ru-RU"/>
        </w:rPr>
        <w:t>зниц</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операц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ями в </w:t>
      </w:r>
      <w:r w:rsidRPr="00266B82">
        <w:rPr>
          <w:rFonts w:ascii="Times New Roman" w:hAnsi="Times New Roman"/>
          <w:sz w:val="20"/>
          <w:szCs w:val="20"/>
          <w:lang w:val="en-US"/>
        </w:rPr>
        <w:t>i</w:t>
      </w:r>
      <w:r w:rsidRPr="00266B82">
        <w:rPr>
          <w:rFonts w:ascii="Times New Roman" w:hAnsi="Times New Roman"/>
          <w:sz w:val="20"/>
          <w:szCs w:val="20"/>
          <w:lang w:val="ru-RU"/>
        </w:rPr>
        <w:t>ноземн</w:t>
      </w:r>
      <w:r w:rsidRPr="00266B82">
        <w:rPr>
          <w:rFonts w:ascii="Times New Roman" w:hAnsi="Times New Roman"/>
          <w:sz w:val="20"/>
          <w:szCs w:val="20"/>
          <w:lang w:val="en-US"/>
        </w:rPr>
        <w:t>i</w:t>
      </w:r>
      <w:r w:rsidRPr="00266B82">
        <w:rPr>
          <w:rFonts w:ascii="Times New Roman" w:hAnsi="Times New Roman"/>
          <w:sz w:val="20"/>
          <w:szCs w:val="20"/>
          <w:lang w:val="ru-RU"/>
        </w:rPr>
        <w:t>й валют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обл</w:t>
      </w:r>
      <w:r w:rsidRPr="00266B82">
        <w:rPr>
          <w:rFonts w:ascii="Times New Roman" w:hAnsi="Times New Roman"/>
          <w:sz w:val="20"/>
          <w:szCs w:val="20"/>
          <w:lang w:val="en-US"/>
        </w:rPr>
        <w:t>i</w:t>
      </w:r>
      <w:r w:rsidRPr="00266B82">
        <w:rPr>
          <w:rFonts w:ascii="Times New Roman" w:hAnsi="Times New Roman"/>
          <w:sz w:val="20"/>
          <w:szCs w:val="20"/>
          <w:lang w:val="ru-RU"/>
        </w:rPr>
        <w:t>ковуються зг</w:t>
      </w:r>
      <w:r w:rsidRPr="00266B82">
        <w:rPr>
          <w:rFonts w:ascii="Times New Roman" w:hAnsi="Times New Roman"/>
          <w:sz w:val="20"/>
          <w:szCs w:val="20"/>
          <w:lang w:val="en-US"/>
        </w:rPr>
        <w:t>i</w:t>
      </w:r>
      <w:r w:rsidRPr="00266B82">
        <w:rPr>
          <w:rFonts w:ascii="Times New Roman" w:hAnsi="Times New Roman"/>
          <w:sz w:val="20"/>
          <w:szCs w:val="20"/>
          <w:lang w:val="ru-RU"/>
        </w:rPr>
        <w:t>дно д</w:t>
      </w:r>
      <w:r w:rsidRPr="00266B82">
        <w:rPr>
          <w:rFonts w:ascii="Times New Roman" w:hAnsi="Times New Roman"/>
          <w:sz w:val="20"/>
          <w:szCs w:val="20"/>
          <w:lang w:val="en-US"/>
        </w:rPr>
        <w:t>i</w:t>
      </w:r>
      <w:r w:rsidRPr="00266B82">
        <w:rPr>
          <w:rFonts w:ascii="Times New Roman" w:hAnsi="Times New Roman"/>
          <w:sz w:val="20"/>
          <w:szCs w:val="20"/>
          <w:lang w:val="ru-RU"/>
        </w:rPr>
        <w:t>ючого законодавства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Оплата прац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зд</w:t>
      </w:r>
      <w:r w:rsidRPr="00266B82">
        <w:rPr>
          <w:rFonts w:ascii="Times New Roman" w:hAnsi="Times New Roman"/>
          <w:sz w:val="20"/>
          <w:szCs w:val="20"/>
          <w:lang w:val="en-US"/>
        </w:rPr>
        <w:t>i</w:t>
      </w:r>
      <w:r w:rsidRPr="00266B82">
        <w:rPr>
          <w:rFonts w:ascii="Times New Roman" w:hAnsi="Times New Roman"/>
          <w:sz w:val="20"/>
          <w:szCs w:val="20"/>
          <w:lang w:val="ru-RU"/>
        </w:rPr>
        <w:t>йснена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дно до трудового законодаства, Статуту Товариства та штатного розпису за окладами.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Визнання, оц</w:t>
      </w:r>
      <w:r w:rsidRPr="00266B82">
        <w:rPr>
          <w:rFonts w:ascii="Times New Roman" w:hAnsi="Times New Roman"/>
          <w:sz w:val="20"/>
          <w:szCs w:val="20"/>
          <w:lang w:val="en-US"/>
        </w:rPr>
        <w:t>i</w:t>
      </w:r>
      <w:r w:rsidRPr="00266B82">
        <w:rPr>
          <w:rFonts w:ascii="Times New Roman" w:hAnsi="Times New Roman"/>
          <w:sz w:val="20"/>
          <w:szCs w:val="20"/>
          <w:lang w:val="ru-RU"/>
        </w:rPr>
        <w:t>нка та обл</w:t>
      </w:r>
      <w:r w:rsidRPr="00266B82">
        <w:rPr>
          <w:rFonts w:ascii="Times New Roman" w:hAnsi="Times New Roman"/>
          <w:sz w:val="20"/>
          <w:szCs w:val="20"/>
          <w:lang w:val="en-US"/>
        </w:rPr>
        <w:t>i</w:t>
      </w:r>
      <w:r w:rsidRPr="00266B82">
        <w:rPr>
          <w:rFonts w:ascii="Times New Roman" w:hAnsi="Times New Roman"/>
          <w:sz w:val="20"/>
          <w:szCs w:val="20"/>
          <w:lang w:val="ru-RU"/>
        </w:rPr>
        <w:t>к зобов'язань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П(С)БО 11 "Зобов'язання". Визнання та в</w:t>
      </w:r>
      <w:r w:rsidRPr="00266B82">
        <w:rPr>
          <w:rFonts w:ascii="Times New Roman" w:hAnsi="Times New Roman"/>
          <w:sz w:val="20"/>
          <w:szCs w:val="20"/>
          <w:lang w:val="en-US"/>
        </w:rPr>
        <w:t>i</w:t>
      </w:r>
      <w:r w:rsidRPr="00266B82">
        <w:rPr>
          <w:rFonts w:ascii="Times New Roman" w:hAnsi="Times New Roman"/>
          <w:sz w:val="20"/>
          <w:szCs w:val="20"/>
          <w:lang w:val="ru-RU"/>
        </w:rPr>
        <w:t>дображення в обл</w:t>
      </w:r>
      <w:r w:rsidRPr="00266B82">
        <w:rPr>
          <w:rFonts w:ascii="Times New Roman" w:hAnsi="Times New Roman"/>
          <w:sz w:val="20"/>
          <w:szCs w:val="20"/>
          <w:lang w:val="en-US"/>
        </w:rPr>
        <w:t>i</w:t>
      </w:r>
      <w:r w:rsidRPr="00266B82">
        <w:rPr>
          <w:rFonts w:ascii="Times New Roman" w:hAnsi="Times New Roman"/>
          <w:sz w:val="20"/>
          <w:szCs w:val="20"/>
          <w:lang w:val="ru-RU"/>
        </w:rPr>
        <w:t>ку доход</w:t>
      </w:r>
      <w:r w:rsidRPr="00266B82">
        <w:rPr>
          <w:rFonts w:ascii="Times New Roman" w:hAnsi="Times New Roman"/>
          <w:sz w:val="20"/>
          <w:szCs w:val="20"/>
          <w:lang w:val="en-US"/>
        </w:rPr>
        <w:t>i</w:t>
      </w:r>
      <w:r w:rsidRPr="00266B82">
        <w:rPr>
          <w:rFonts w:ascii="Times New Roman" w:hAnsi="Times New Roman"/>
          <w:sz w:val="20"/>
          <w:szCs w:val="20"/>
          <w:lang w:val="ru-RU"/>
        </w:rPr>
        <w:t>в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вимог П(С)БО 15 "Дох</w:t>
      </w:r>
      <w:r w:rsidRPr="00266B82">
        <w:rPr>
          <w:rFonts w:ascii="Times New Roman" w:hAnsi="Times New Roman"/>
          <w:sz w:val="20"/>
          <w:szCs w:val="20"/>
          <w:lang w:val="en-US"/>
        </w:rPr>
        <w:t>i</w:t>
      </w:r>
      <w:r w:rsidRPr="00266B82">
        <w:rPr>
          <w:rFonts w:ascii="Times New Roman" w:hAnsi="Times New Roman"/>
          <w:sz w:val="20"/>
          <w:szCs w:val="20"/>
          <w:lang w:val="ru-RU"/>
        </w:rPr>
        <w:t>д". Визнання та в</w:t>
      </w:r>
      <w:r w:rsidRPr="00266B82">
        <w:rPr>
          <w:rFonts w:ascii="Times New Roman" w:hAnsi="Times New Roman"/>
          <w:sz w:val="20"/>
          <w:szCs w:val="20"/>
          <w:lang w:val="en-US"/>
        </w:rPr>
        <w:t>i</w:t>
      </w:r>
      <w:r w:rsidRPr="00266B82">
        <w:rPr>
          <w:rFonts w:ascii="Times New Roman" w:hAnsi="Times New Roman"/>
          <w:sz w:val="20"/>
          <w:szCs w:val="20"/>
          <w:lang w:val="ru-RU"/>
        </w:rPr>
        <w:t>дображення в обл</w:t>
      </w:r>
      <w:r w:rsidRPr="00266B82">
        <w:rPr>
          <w:rFonts w:ascii="Times New Roman" w:hAnsi="Times New Roman"/>
          <w:sz w:val="20"/>
          <w:szCs w:val="20"/>
          <w:lang w:val="en-US"/>
        </w:rPr>
        <w:t>i</w:t>
      </w:r>
      <w:r w:rsidRPr="00266B82">
        <w:rPr>
          <w:rFonts w:ascii="Times New Roman" w:hAnsi="Times New Roman"/>
          <w:sz w:val="20"/>
          <w:szCs w:val="20"/>
          <w:lang w:val="ru-RU"/>
        </w:rPr>
        <w:t>ку витрат зд</w:t>
      </w:r>
      <w:r w:rsidRPr="00266B82">
        <w:rPr>
          <w:rFonts w:ascii="Times New Roman" w:hAnsi="Times New Roman"/>
          <w:sz w:val="20"/>
          <w:szCs w:val="20"/>
          <w:lang w:val="en-US"/>
        </w:rPr>
        <w:t>i</w:t>
      </w:r>
      <w:r w:rsidRPr="00266B82">
        <w:rPr>
          <w:rFonts w:ascii="Times New Roman" w:hAnsi="Times New Roman"/>
          <w:sz w:val="20"/>
          <w:szCs w:val="20"/>
          <w:lang w:val="ru-RU"/>
        </w:rPr>
        <w:t>йснюється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вимог П(С)БО 16 "Витрати". Обл</w:t>
      </w:r>
      <w:r w:rsidRPr="00266B82">
        <w:rPr>
          <w:rFonts w:ascii="Times New Roman" w:hAnsi="Times New Roman"/>
          <w:sz w:val="20"/>
          <w:szCs w:val="20"/>
          <w:lang w:val="en-US"/>
        </w:rPr>
        <w:t>i</w:t>
      </w:r>
      <w:r w:rsidRPr="00266B82">
        <w:rPr>
          <w:rFonts w:ascii="Times New Roman" w:hAnsi="Times New Roman"/>
          <w:sz w:val="20"/>
          <w:szCs w:val="20"/>
          <w:lang w:val="ru-RU"/>
        </w:rPr>
        <w:t>к витрат ведеться за допомогою рахунк</w:t>
      </w:r>
      <w:r w:rsidRPr="00266B82">
        <w:rPr>
          <w:rFonts w:ascii="Times New Roman" w:hAnsi="Times New Roman"/>
          <w:sz w:val="20"/>
          <w:szCs w:val="20"/>
          <w:lang w:val="en-US"/>
        </w:rPr>
        <w:t>i</w:t>
      </w:r>
      <w:r w:rsidRPr="00266B82">
        <w:rPr>
          <w:rFonts w:ascii="Times New Roman" w:hAnsi="Times New Roman"/>
          <w:sz w:val="20"/>
          <w:szCs w:val="20"/>
          <w:lang w:val="ru-RU"/>
        </w:rPr>
        <w:t>в класу 8 "Витрати за елементами" та класу 9 "Витрати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Податковий обл</w:t>
      </w:r>
      <w:r w:rsidRPr="00266B82">
        <w:rPr>
          <w:rFonts w:ascii="Times New Roman" w:hAnsi="Times New Roman"/>
          <w:sz w:val="20"/>
          <w:szCs w:val="20"/>
          <w:lang w:val="en-US"/>
        </w:rPr>
        <w:t>i</w:t>
      </w:r>
      <w:r w:rsidRPr="00266B82">
        <w:rPr>
          <w:rFonts w:ascii="Times New Roman" w:hAnsi="Times New Roman"/>
          <w:sz w:val="20"/>
          <w:szCs w:val="20"/>
          <w:lang w:val="ru-RU"/>
        </w:rPr>
        <w:t>к ведеться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дно до законодавства України.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Обрана емітентом політика фінансування діяльності базується на власних обігових коштах. Обсяг робочого капіталу оптимально забезпечує поточні виробничі потреби емітента.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Для об'єктивного розуміння фінансового становища підприємства та результатів його діяльності в 2024році здійснений аналіз показників фінансового стану в динаміці з урахуванням господарської діяльності в 2023 році. В процесі аналізу для характеристики різних аспектів фінансового стану використані як абсолютні показники, так і розрахункові параметри - фінансові коефіцієнти.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абсолютної ліквідності - характеризує яка частка короткострокових зобов'язань може бути погашена негайно, тобто за рахунок грошових коштів та цінних паперів.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загальної ліквідності - характеризує те, наскільки обсяг поточних зобов'язань можливо погасити за рахунок всіх оборотних активів.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фінансової стійкості (автономії) - свідчить про питому вагу власних коштів у загальній сумі коштів, вкладених в його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покриття зобов'язань власним капіталом - свідчить про залежність підприємства від позикових коштів.</w:t>
      </w:r>
      <w:r w:rsidRPr="00266B82">
        <w:rPr>
          <w:rFonts w:ascii="Times New Roman" w:hAnsi="Times New Roman"/>
          <w:sz w:val="20"/>
          <w:szCs w:val="20"/>
          <w:lang w:val="ru-RU"/>
        </w:rPr>
        <w:tab/>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рентабельності активів - показує чистий прибуток на одиницю вартості активів підприємства.</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Коефіцієнти                    31.12.2023р.  31.12.2024р.   Оптимальне значення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 абсолютної ліквідності</w:t>
      </w:r>
      <w:r w:rsidRPr="00266B82">
        <w:rPr>
          <w:rFonts w:ascii="Times New Roman" w:hAnsi="Times New Roman"/>
          <w:sz w:val="20"/>
          <w:szCs w:val="20"/>
          <w:lang w:val="ru-RU"/>
        </w:rPr>
        <w:tab/>
        <w:t xml:space="preserve">            0,01</w:t>
      </w:r>
      <w:r w:rsidRPr="00266B82">
        <w:rPr>
          <w:rFonts w:ascii="Times New Roman" w:hAnsi="Times New Roman"/>
          <w:sz w:val="20"/>
          <w:szCs w:val="20"/>
          <w:lang w:val="ru-RU"/>
        </w:rPr>
        <w:tab/>
        <w:t xml:space="preserve">      0,01</w:t>
      </w:r>
      <w:r w:rsidRPr="00266B82">
        <w:rPr>
          <w:rFonts w:ascii="Times New Roman" w:hAnsi="Times New Roman"/>
          <w:sz w:val="20"/>
          <w:szCs w:val="20"/>
          <w:lang w:val="ru-RU"/>
        </w:rPr>
        <w:tab/>
        <w:t xml:space="preserve">        0,20 - 0,25</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 загальної ліквідності</w:t>
      </w:r>
      <w:r w:rsidRPr="00266B82">
        <w:rPr>
          <w:rFonts w:ascii="Times New Roman" w:hAnsi="Times New Roman"/>
          <w:sz w:val="20"/>
          <w:szCs w:val="20"/>
          <w:lang w:val="ru-RU"/>
        </w:rPr>
        <w:tab/>
        <w:t xml:space="preserve">            0,16</w:t>
      </w:r>
      <w:r w:rsidRPr="00266B82">
        <w:rPr>
          <w:rFonts w:ascii="Times New Roman" w:hAnsi="Times New Roman"/>
          <w:sz w:val="20"/>
          <w:szCs w:val="20"/>
          <w:lang w:val="ru-RU"/>
        </w:rPr>
        <w:tab/>
        <w:t xml:space="preserve">      0,22</w:t>
      </w:r>
      <w:r w:rsidRPr="00266B82">
        <w:rPr>
          <w:rFonts w:ascii="Times New Roman" w:hAnsi="Times New Roman"/>
          <w:sz w:val="20"/>
          <w:szCs w:val="20"/>
          <w:lang w:val="ru-RU"/>
        </w:rPr>
        <w:tab/>
        <w:t xml:space="preserve">        &gt;1</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 фінансової стійкості</w:t>
      </w:r>
      <w:r w:rsidRPr="00266B82">
        <w:rPr>
          <w:rFonts w:ascii="Times New Roman" w:hAnsi="Times New Roman"/>
          <w:sz w:val="20"/>
          <w:szCs w:val="20"/>
          <w:lang w:val="ru-RU"/>
        </w:rPr>
        <w:tab/>
        <w:t xml:space="preserve">          - 1,34</w:t>
      </w:r>
      <w:r w:rsidRPr="00266B82">
        <w:rPr>
          <w:rFonts w:ascii="Times New Roman" w:hAnsi="Times New Roman"/>
          <w:sz w:val="20"/>
          <w:szCs w:val="20"/>
          <w:lang w:val="ru-RU"/>
        </w:rPr>
        <w:tab/>
        <w:t xml:space="preserve">     -1,16</w:t>
      </w:r>
      <w:r w:rsidRPr="00266B82">
        <w:rPr>
          <w:rFonts w:ascii="Times New Roman" w:hAnsi="Times New Roman"/>
          <w:sz w:val="20"/>
          <w:szCs w:val="20"/>
          <w:lang w:val="ru-RU"/>
        </w:rPr>
        <w:tab/>
        <w:t xml:space="preserve">        0,25 - 0,50</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 покриття зобов'язань власн. кап.  - 1,75     -1,86                0,5 - 1,0</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Коефіцієнт рентабельності активів</w:t>
      </w:r>
      <w:r w:rsidRPr="00266B82">
        <w:rPr>
          <w:rFonts w:ascii="Times New Roman" w:hAnsi="Times New Roman"/>
          <w:sz w:val="20"/>
          <w:szCs w:val="20"/>
          <w:lang w:val="ru-RU"/>
        </w:rPr>
        <w:tab/>
        <w:t xml:space="preserve">       0,00     0,09</w:t>
      </w:r>
      <w:r w:rsidRPr="00266B82">
        <w:rPr>
          <w:rFonts w:ascii="Times New Roman" w:hAnsi="Times New Roman"/>
          <w:sz w:val="20"/>
          <w:szCs w:val="20"/>
          <w:lang w:val="ru-RU"/>
        </w:rPr>
        <w:tab/>
        <w:t xml:space="preserve">        &gt;0, ріст</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 xml:space="preserve">На підставі аналізу показників можливо зробити висновок про те, що фінансовий стан Товариства на 31.12.2024р. характеризується як незадовільний. Підприємство не має можливість розрахуватися по своїм зобов'язанням. Виявлено суттєві загрози безперервності функціонування акціонерного товариства якщо не будуть вжиті відповідні заходи щодо покращення фінансового стану. Це збільшення грошових коштів за рахунок реалізації вільних виробничих та невиробничих фондів, а саме здачі їх в оренду. Але, на даний час,  майже всі виробничі потужності Товариства, які були задіяні в господарській діяльності, окуповані РФ або зруйновані в результаті  активних бойових дій , що унеможливлює здійснювати заходи щодо покращення фінансового стану підприємства.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Товариство не має план</w:t>
      </w:r>
      <w:r w:rsidRPr="00266B82">
        <w:rPr>
          <w:rFonts w:ascii="Times New Roman" w:hAnsi="Times New Roman"/>
          <w:sz w:val="20"/>
          <w:szCs w:val="20"/>
          <w:lang w:val="en-US"/>
        </w:rPr>
        <w:t>i</w:t>
      </w:r>
      <w:r w:rsidRPr="00266B82">
        <w:rPr>
          <w:rFonts w:ascii="Times New Roman" w:hAnsi="Times New Roman"/>
          <w:sz w:val="20"/>
          <w:szCs w:val="20"/>
          <w:lang w:val="ru-RU"/>
        </w:rPr>
        <w:t>в стосовно досл</w:t>
      </w:r>
      <w:r w:rsidRPr="00266B82">
        <w:rPr>
          <w:rFonts w:ascii="Times New Roman" w:hAnsi="Times New Roman"/>
          <w:sz w:val="20"/>
          <w:szCs w:val="20"/>
          <w:lang w:val="en-US"/>
        </w:rPr>
        <w:t>i</w:t>
      </w:r>
      <w:r w:rsidRPr="00266B82">
        <w:rPr>
          <w:rFonts w:ascii="Times New Roman" w:hAnsi="Times New Roman"/>
          <w:sz w:val="20"/>
          <w:szCs w:val="20"/>
          <w:lang w:val="ru-RU"/>
        </w:rPr>
        <w:t>джень та розробок.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6. Інформація щодо продуктів (товарів або послуг)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 опис продуктів (товарів та/або послуг), які виробляє/надає особа;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 обсяги виробництва (у натуральному та грошовому виразі);</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 середньореалізаційні ціни продуктів;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4) загальна сума виручки;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5) загальна сума експорту, частка експорту в загальному обсязі продажів;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6) залежність від сезонних змін;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7) основні клієнти (більше 5 % у загальній сумі виручки);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8) ринки збуту та країни, в яких особою здійснюється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9) канали збуту;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11) особливості стану розвитку галузі, в якій здійснює діяльність особа;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12) опис технологій, які використовує особа у своїй діяльності;</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13) місце особи на ринку, на якому вона здійснює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14) рівень конкуренція в галузі, основні конкуренти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15) перспективні плани розвитку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Предметом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Товариства є:</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здавання в оренду, суборенду виробничі та інші приміщення та обладнання, що належать Товариству;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надання послуг зернового складу (в тому числі з приймання, зберігання, доробки і відвантаження зерна) відповідно до Закону України "Про зерно та ринок зерна в Україні" на підставі договорів, укладених з юридичними особами і фізичними особами-підприємцями;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оптова торгівля сільськогосподарською продукцією: укладання з юридичними особами і фізичними особами-підприємцями та виконання договорів поставки та/або купівлі-продажу зерна (зернових, олійних та інших культур, соняшникової олії, шроту та інших продуктів переробки соняшнику і сої, сортового насіння);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виробництво борошна, крупи, комбікормів;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роздрібна торгівля сільськогосподарською продукцією, у тому числі власного виробництва через власну мережу магазинів та пунктів громадського харчування, та іншу торгівельну мережу;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прийняття на реалізацію в межах договорів комісії та інших посередницьких договорів борошна, крупи, комбікормів, зерна (зернових, олійних та інших культур, сортового насіння);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збір та обробка інформації по обліку заготівлі, обмінних операцій, витрачання, наявності якості, сушки та обробки зернових культур, продукції, насіння олійних та інших культур;</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транспортно-експедиційне обслуговування юридичних та фізичних осіб;</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ремонт та сервісне обслуговування транспортних засобів;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зовнішньоекономічна діяльність: імпорт, експорт товарів (зокрема, зерна, борошна, круп, соняшникової олії, шроту та інших продуктів переробки соняшнику і сої, металопрокату та нафтопродуктів) відповідно до укладених договорів/контрактів;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товарообмінні (бартерні) операції відповідно до вимог чинного законодавства;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підвищення ефективності виробництва, зростання продуктивності праці, поліпшення використання виробничих фондів;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пошуки нових сировинних ресурсів, переробка та реалізація продукції переробки повторної сировини;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здавання в оренду, суборенду виробничі та інші приміщення та обладнання, що належать Товариству і брати в оренду, суборенду виробничі та інші приміщення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виробництво та постачання електричної та теплової енергії, виробленої в процесі основної діяльності з використання когенераційних установок та альтернативних джерел енергії;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заготівля та інші операції з брухтом чорних та кольорових металів;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оптова торгівля нафтопродуктами та посередництво в обміні нафтопродуктів на сільськогосподарську продукцію;</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організація громадського харчування у мережі власних кафе, їдалень та інших пунктах;</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виконання ремонтно-будівельних робіт;</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організація та проведення виставок, ярмарок, конкурсів, ділових зустрічей та участь у них;</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надання юридичним та фізичним особам консультативно-інформаційних, посередницьких, маркетингових, та інших видів послуг комерційного, посередницького та сервісного характеру;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дослідницька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рекламна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туристичне та екскурсійне обслуговування;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 видання та реалізація друкованої продукції;</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ведення підсобного господарства;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оздоровчі заклади і заклади відпочинку;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лізингові операції з рухомим та нерухомим майном;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внутрішні та міжнародні перевезення пасажирів та вантажів автомобільним транспортом;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виробництво пестицидів та агрохімікатів, оптова, роздрібна торгівля пестицидами та агрохімікатами.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Товариство може без обмежень займатися будь-якою підприємницькою діяльністю, яка не суперечить законодавству України.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В 2024р основним видом діяльності Товариства було здавання в оренду власних основних засобів. Дохід від здавання в оренду основних засобів становить 9311 тис.грн .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Підприємство здає в оперативну оренду свої основні засоби ТОВ "Оптімусагро Трейд". Зміна моделі ведення операційної діяльності в найближчому майбутньому не передбачається.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Товариство не є фінансовою установою.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(військовий стан,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w:t>
      </w:r>
      <w:r w:rsidRPr="00266B82">
        <w:rPr>
          <w:rFonts w:ascii="Times New Roman" w:hAnsi="Times New Roman"/>
          <w:sz w:val="20"/>
          <w:szCs w:val="20"/>
          <w:lang w:val="ru-RU"/>
        </w:rPr>
        <w:tab/>
        <w:t>бухгалтерський фінансовий облік (інвентаризація і документація, рахунки і подвійний запис);</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w:t>
      </w:r>
      <w:r w:rsidRPr="00266B82">
        <w:rPr>
          <w:rFonts w:ascii="Times New Roman" w:hAnsi="Times New Roman"/>
          <w:sz w:val="20"/>
          <w:szCs w:val="20"/>
          <w:lang w:val="ru-RU"/>
        </w:rPr>
        <w:tab/>
        <w:t>бухгалтерський управлінський облік (розподіл обов'язків, нормування витрат);</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w:t>
      </w:r>
      <w:r w:rsidRPr="00266B82">
        <w:rPr>
          <w:rFonts w:ascii="Times New Roman" w:hAnsi="Times New Roman"/>
          <w:sz w:val="20"/>
          <w:szCs w:val="20"/>
          <w:lang w:val="ru-RU"/>
        </w:rPr>
        <w:tab/>
        <w:t>огляд,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Всі перераховані вище методи становлять єдину систему і використовуються в цілях управління Товариством.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Завданням Товариства в сфері управління фінансовими ризиками є обрання в кожному конкретному випадку оптимального рішення спрямованого на зменшення ризиків та можливих негативних наслідків.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У звітному періоді Товариством застосовувалися такі види реагування на ризики: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1) Прийняття ризику. Ризик приймався лише за умови його обґрунтованої необхідності.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 Відмова від ризику. Відмінявся захід, внаслідок якого було можливе виникнення ризиків критичних чи катастрофічних розмірів.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 Передача ризику. При передачі ризику приймалось рішення про передачу всіх або частини наслідків реалізації ризику на іншу особу. Форми переносу (передачі) ризику - страхування і хеджування.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Метою управління ризиками є їхня мінімізація або мінімізація їхніх наслідків.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Значний розвиток діяльності підприємства не передбачається у зв'язку з відсутністю джерел фінансування інвестиційних витрат.</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Основних придбань або в</w:t>
      </w:r>
      <w:r w:rsidRPr="00266B82">
        <w:rPr>
          <w:rFonts w:ascii="Times New Roman" w:hAnsi="Times New Roman"/>
          <w:sz w:val="20"/>
          <w:szCs w:val="20"/>
          <w:lang w:val="en-US"/>
        </w:rPr>
        <w:t>i</w:t>
      </w:r>
      <w:r w:rsidRPr="00266B82">
        <w:rPr>
          <w:rFonts w:ascii="Times New Roman" w:hAnsi="Times New Roman"/>
          <w:sz w:val="20"/>
          <w:szCs w:val="20"/>
          <w:lang w:val="ru-RU"/>
        </w:rPr>
        <w:t>дчужень актив</w:t>
      </w:r>
      <w:r w:rsidRPr="00266B82">
        <w:rPr>
          <w:rFonts w:ascii="Times New Roman" w:hAnsi="Times New Roman"/>
          <w:sz w:val="20"/>
          <w:szCs w:val="20"/>
          <w:lang w:val="en-US"/>
        </w:rPr>
        <w:t>i</w:t>
      </w:r>
      <w:r w:rsidRPr="00266B82">
        <w:rPr>
          <w:rFonts w:ascii="Times New Roman" w:hAnsi="Times New Roman"/>
          <w:sz w:val="20"/>
          <w:szCs w:val="20"/>
          <w:lang w:val="ru-RU"/>
        </w:rPr>
        <w:t>в,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б могли суттєво вплинути на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дприємства протягом останн</w:t>
      </w:r>
      <w:r w:rsidRPr="00266B82">
        <w:rPr>
          <w:rFonts w:ascii="Times New Roman" w:hAnsi="Times New Roman"/>
          <w:sz w:val="20"/>
          <w:szCs w:val="20"/>
          <w:lang w:val="en-US"/>
        </w:rPr>
        <w:t>i</w:t>
      </w:r>
      <w:r w:rsidRPr="00266B82">
        <w:rPr>
          <w:rFonts w:ascii="Times New Roman" w:hAnsi="Times New Roman"/>
          <w:sz w:val="20"/>
          <w:szCs w:val="20"/>
          <w:lang w:val="ru-RU"/>
        </w:rPr>
        <w:t>х рок</w:t>
      </w:r>
      <w:r w:rsidRPr="00266B82">
        <w:rPr>
          <w:rFonts w:ascii="Times New Roman" w:hAnsi="Times New Roman"/>
          <w:sz w:val="20"/>
          <w:szCs w:val="20"/>
          <w:lang w:val="en-US"/>
        </w:rPr>
        <w:t>i</w:t>
      </w:r>
      <w:r w:rsidRPr="00266B82">
        <w:rPr>
          <w:rFonts w:ascii="Times New Roman" w:hAnsi="Times New Roman"/>
          <w:sz w:val="20"/>
          <w:szCs w:val="20"/>
          <w:lang w:val="ru-RU"/>
        </w:rPr>
        <w:t>в не було. На сьогодн</w:t>
      </w:r>
      <w:r w:rsidRPr="00266B82">
        <w:rPr>
          <w:rFonts w:ascii="Times New Roman" w:hAnsi="Times New Roman"/>
          <w:sz w:val="20"/>
          <w:szCs w:val="20"/>
          <w:lang w:val="en-US"/>
        </w:rPr>
        <w:t>i</w:t>
      </w:r>
      <w:r w:rsidRPr="00266B82">
        <w:rPr>
          <w:rFonts w:ascii="Times New Roman" w:hAnsi="Times New Roman"/>
          <w:sz w:val="20"/>
          <w:szCs w:val="20"/>
          <w:lang w:val="ru-RU"/>
        </w:rPr>
        <w:t>шн</w:t>
      </w:r>
      <w:r w:rsidRPr="00266B82">
        <w:rPr>
          <w:rFonts w:ascii="Times New Roman" w:hAnsi="Times New Roman"/>
          <w:sz w:val="20"/>
          <w:szCs w:val="20"/>
          <w:lang w:val="en-US"/>
        </w:rPr>
        <w:t>i</w:t>
      </w:r>
      <w:r w:rsidRPr="00266B82">
        <w:rPr>
          <w:rFonts w:ascii="Times New Roman" w:hAnsi="Times New Roman"/>
          <w:sz w:val="20"/>
          <w:szCs w:val="20"/>
          <w:lang w:val="ru-RU"/>
        </w:rPr>
        <w:t>й день п</w:t>
      </w:r>
      <w:r w:rsidRPr="00266B82">
        <w:rPr>
          <w:rFonts w:ascii="Times New Roman" w:hAnsi="Times New Roman"/>
          <w:sz w:val="20"/>
          <w:szCs w:val="20"/>
          <w:lang w:val="en-US"/>
        </w:rPr>
        <w:t>i</w:t>
      </w:r>
      <w:r w:rsidRPr="00266B82">
        <w:rPr>
          <w:rFonts w:ascii="Times New Roman" w:hAnsi="Times New Roman"/>
          <w:sz w:val="20"/>
          <w:szCs w:val="20"/>
          <w:lang w:val="ru-RU"/>
        </w:rPr>
        <w:t xml:space="preserve">дприємтво не планує значних </w:t>
      </w:r>
      <w:r w:rsidRPr="00266B82">
        <w:rPr>
          <w:rFonts w:ascii="Times New Roman" w:hAnsi="Times New Roman"/>
          <w:sz w:val="20"/>
          <w:szCs w:val="20"/>
          <w:lang w:val="en-US"/>
        </w:rPr>
        <w:t>i</w:t>
      </w:r>
      <w:r w:rsidRPr="00266B82">
        <w:rPr>
          <w:rFonts w:ascii="Times New Roman" w:hAnsi="Times New Roman"/>
          <w:sz w:val="20"/>
          <w:szCs w:val="20"/>
          <w:lang w:val="ru-RU"/>
        </w:rPr>
        <w:t>нвестиц</w:t>
      </w:r>
      <w:r w:rsidRPr="00266B82">
        <w:rPr>
          <w:rFonts w:ascii="Times New Roman" w:hAnsi="Times New Roman"/>
          <w:sz w:val="20"/>
          <w:szCs w:val="20"/>
          <w:lang w:val="en-US"/>
        </w:rPr>
        <w:t>i</w:t>
      </w:r>
      <w:r w:rsidRPr="00266B82">
        <w:rPr>
          <w:rFonts w:ascii="Times New Roman" w:hAnsi="Times New Roman"/>
          <w:sz w:val="20"/>
          <w:szCs w:val="20"/>
          <w:lang w:val="ru-RU"/>
        </w:rPr>
        <w:t>й або придбання.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Приватне акц</w:t>
      </w:r>
      <w:r w:rsidRPr="00266B82">
        <w:rPr>
          <w:rFonts w:ascii="Times New Roman" w:hAnsi="Times New Roman"/>
          <w:sz w:val="20"/>
          <w:szCs w:val="20"/>
          <w:lang w:val="en-US"/>
        </w:rPr>
        <w:t>i</w:t>
      </w:r>
      <w:r w:rsidRPr="00266B82">
        <w:rPr>
          <w:rFonts w:ascii="Times New Roman" w:hAnsi="Times New Roman"/>
          <w:sz w:val="20"/>
          <w:szCs w:val="20"/>
          <w:lang w:val="ru-RU"/>
        </w:rPr>
        <w:t>онерне товариство "Роз</w:t>
      </w:r>
      <w:r w:rsidRPr="00266B82">
        <w:rPr>
          <w:rFonts w:ascii="Times New Roman" w:hAnsi="Times New Roman"/>
          <w:sz w:val="20"/>
          <w:szCs w:val="20"/>
          <w:lang w:val="en-US"/>
        </w:rPr>
        <w:t>i</w:t>
      </w:r>
      <w:r w:rsidRPr="00266B82">
        <w:rPr>
          <w:rFonts w:ascii="Times New Roman" w:hAnsi="Times New Roman"/>
          <w:sz w:val="20"/>
          <w:szCs w:val="20"/>
          <w:lang w:val="ru-RU"/>
        </w:rPr>
        <w:t>вський елеватор" у зв</w:t>
      </w:r>
      <w:r w:rsidRPr="00266B82">
        <w:rPr>
          <w:rFonts w:ascii="Times New Roman" w:hAnsi="Times New Roman"/>
          <w:sz w:val="20"/>
          <w:szCs w:val="20"/>
          <w:lang w:val="en-US"/>
        </w:rPr>
        <w:t>i</w:t>
      </w:r>
      <w:r w:rsidRPr="00266B82">
        <w:rPr>
          <w:rFonts w:ascii="Times New Roman" w:hAnsi="Times New Roman"/>
          <w:sz w:val="20"/>
          <w:szCs w:val="20"/>
          <w:lang w:val="ru-RU"/>
        </w:rPr>
        <w:t>тному пер</w:t>
      </w:r>
      <w:r w:rsidRPr="00266B82">
        <w:rPr>
          <w:rFonts w:ascii="Times New Roman" w:hAnsi="Times New Roman"/>
          <w:sz w:val="20"/>
          <w:szCs w:val="20"/>
          <w:lang w:val="en-US"/>
        </w:rPr>
        <w:t>i</w:t>
      </w:r>
      <w:r w:rsidRPr="00266B82">
        <w:rPr>
          <w:rFonts w:ascii="Times New Roman" w:hAnsi="Times New Roman"/>
          <w:sz w:val="20"/>
          <w:szCs w:val="20"/>
          <w:lang w:val="ru-RU"/>
        </w:rPr>
        <w:t>од</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орендувало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їх балансова варт</w:t>
      </w:r>
      <w:r w:rsidRPr="00266B82">
        <w:rPr>
          <w:rFonts w:ascii="Times New Roman" w:hAnsi="Times New Roman"/>
          <w:sz w:val="20"/>
          <w:szCs w:val="20"/>
          <w:lang w:val="en-US"/>
        </w:rPr>
        <w:t>i</w:t>
      </w:r>
      <w:r w:rsidRPr="00266B82">
        <w:rPr>
          <w:rFonts w:ascii="Times New Roman" w:hAnsi="Times New Roman"/>
          <w:sz w:val="20"/>
          <w:szCs w:val="20"/>
          <w:lang w:val="ru-RU"/>
        </w:rPr>
        <w:t>сть на к</w:t>
      </w:r>
      <w:r w:rsidRPr="00266B82">
        <w:rPr>
          <w:rFonts w:ascii="Times New Roman" w:hAnsi="Times New Roman"/>
          <w:sz w:val="20"/>
          <w:szCs w:val="20"/>
          <w:lang w:val="en-US"/>
        </w:rPr>
        <w:t>i</w:t>
      </w:r>
      <w:r w:rsidRPr="00266B82">
        <w:rPr>
          <w:rFonts w:ascii="Times New Roman" w:hAnsi="Times New Roman"/>
          <w:sz w:val="20"/>
          <w:szCs w:val="20"/>
          <w:lang w:val="ru-RU"/>
        </w:rPr>
        <w:t>нець 2024 року нев</w:t>
      </w:r>
      <w:r w:rsidRPr="00266B82">
        <w:rPr>
          <w:rFonts w:ascii="Times New Roman" w:hAnsi="Times New Roman"/>
          <w:sz w:val="20"/>
          <w:szCs w:val="20"/>
          <w:lang w:val="en-US"/>
        </w:rPr>
        <w:t>i</w:t>
      </w:r>
      <w:r w:rsidRPr="00266B82">
        <w:rPr>
          <w:rFonts w:ascii="Times New Roman" w:hAnsi="Times New Roman"/>
          <w:sz w:val="20"/>
          <w:szCs w:val="20"/>
          <w:lang w:val="ru-RU"/>
        </w:rPr>
        <w:t>дома, так як обл</w:t>
      </w:r>
      <w:r w:rsidRPr="00266B82">
        <w:rPr>
          <w:rFonts w:ascii="Times New Roman" w:hAnsi="Times New Roman"/>
          <w:sz w:val="20"/>
          <w:szCs w:val="20"/>
          <w:lang w:val="en-US"/>
        </w:rPr>
        <w:t>i</w:t>
      </w:r>
      <w:r w:rsidRPr="00266B82">
        <w:rPr>
          <w:rFonts w:ascii="Times New Roman" w:hAnsi="Times New Roman"/>
          <w:sz w:val="20"/>
          <w:szCs w:val="20"/>
          <w:lang w:val="ru-RU"/>
        </w:rPr>
        <w:t>к цих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веде орендодавець. Товариство передавало в оренду власн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на 31.12.2024р. складалися з:</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буд</w:t>
      </w:r>
      <w:r w:rsidRPr="00266B82">
        <w:rPr>
          <w:rFonts w:ascii="Times New Roman" w:hAnsi="Times New Roman"/>
          <w:sz w:val="20"/>
          <w:szCs w:val="20"/>
          <w:lang w:val="en-US"/>
        </w:rPr>
        <w:t>i</w:t>
      </w:r>
      <w:r w:rsidRPr="00266B82">
        <w:rPr>
          <w:rFonts w:ascii="Times New Roman" w:hAnsi="Times New Roman"/>
          <w:sz w:val="20"/>
          <w:szCs w:val="20"/>
          <w:lang w:val="ru-RU"/>
        </w:rPr>
        <w:t>вл</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споруди - 4676 тис.грн.;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машини та обладнання - 2390 тис.грн.;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транспортн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- 1224 тис.грн.;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 Інш</w:t>
      </w:r>
      <w:r w:rsidRPr="00266B82">
        <w:rPr>
          <w:rFonts w:ascii="Times New Roman" w:hAnsi="Times New Roman"/>
          <w:sz w:val="20"/>
          <w:szCs w:val="20"/>
          <w:lang w:val="en-US"/>
        </w:rPr>
        <w:t>i</w:t>
      </w:r>
      <w:r w:rsidRPr="00266B82">
        <w:rPr>
          <w:rFonts w:ascii="Times New Roman" w:hAnsi="Times New Roman"/>
          <w:sz w:val="20"/>
          <w:szCs w:val="20"/>
          <w:lang w:val="ru-RU"/>
        </w:rPr>
        <w:t xml:space="preserve"> 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- 216 тис. 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 2024р основні засоби не придбавалися.</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Основн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засоби знаходяться за юридичною адресою п</w:t>
      </w:r>
      <w:r w:rsidRPr="00266B82">
        <w:rPr>
          <w:rFonts w:ascii="Times New Roman" w:hAnsi="Times New Roman"/>
          <w:sz w:val="20"/>
          <w:szCs w:val="20"/>
          <w:lang w:val="en-US"/>
        </w:rPr>
        <w:t>i</w:t>
      </w:r>
      <w:r w:rsidRPr="00266B82">
        <w:rPr>
          <w:rFonts w:ascii="Times New Roman" w:hAnsi="Times New Roman"/>
          <w:sz w:val="20"/>
          <w:szCs w:val="20"/>
          <w:lang w:val="ru-RU"/>
        </w:rPr>
        <w:t xml:space="preserve">дприємства та за місцем знаходження закритих філій на територіям Дніпропетровської, Запорізької , Миколаївської та Донецької областях . Майже всі основні засоби підприємства знаходяться на тимчасово окупованих територіях  та на територіях де ведуться активні бойові дії.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Екологічні питання, що можуть позначитися на використанні активів підприємства відсутні. План</w:t>
      </w:r>
      <w:r w:rsidRPr="00266B82">
        <w:rPr>
          <w:rFonts w:ascii="Times New Roman" w:hAnsi="Times New Roman"/>
          <w:sz w:val="20"/>
          <w:szCs w:val="20"/>
          <w:lang w:val="en-US"/>
        </w:rPr>
        <w:t>i</w:t>
      </w:r>
      <w:r w:rsidRPr="00266B82">
        <w:rPr>
          <w:rFonts w:ascii="Times New Roman" w:hAnsi="Times New Roman"/>
          <w:sz w:val="20"/>
          <w:szCs w:val="20"/>
          <w:lang w:val="ru-RU"/>
        </w:rPr>
        <w:t>в щодо кап</w:t>
      </w:r>
      <w:r w:rsidRPr="00266B82">
        <w:rPr>
          <w:rFonts w:ascii="Times New Roman" w:hAnsi="Times New Roman"/>
          <w:sz w:val="20"/>
          <w:szCs w:val="20"/>
          <w:lang w:val="en-US"/>
        </w:rPr>
        <w:t>i</w:t>
      </w:r>
      <w:r w:rsidRPr="00266B82">
        <w:rPr>
          <w:rFonts w:ascii="Times New Roman" w:hAnsi="Times New Roman"/>
          <w:sz w:val="20"/>
          <w:szCs w:val="20"/>
          <w:lang w:val="ru-RU"/>
        </w:rPr>
        <w:t>тального буд</w:t>
      </w:r>
      <w:r w:rsidRPr="00266B82">
        <w:rPr>
          <w:rFonts w:ascii="Times New Roman" w:hAnsi="Times New Roman"/>
          <w:sz w:val="20"/>
          <w:szCs w:val="20"/>
          <w:lang w:val="en-US"/>
        </w:rPr>
        <w:t>i</w:t>
      </w:r>
      <w:r w:rsidRPr="00266B82">
        <w:rPr>
          <w:rFonts w:ascii="Times New Roman" w:hAnsi="Times New Roman"/>
          <w:sz w:val="20"/>
          <w:szCs w:val="20"/>
          <w:lang w:val="ru-RU"/>
        </w:rPr>
        <w:t>вництва, розширення або удосконалення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дприємство не має.</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Суттєвою проблемою, яка вплинула на діяльність Товариства, є неможливість проведення  господарської діяльності на тимчасово окупованих територіях Донецької та Запорізької областей спричинених військовою агресією Російської Федерації проти України на яких знаходяться нерухоме та рухоме майно Товариства. Призупинена діяльність на територіях де ведуться бойові дії із-за відсутності безперешкодного доступу до майна Товариства. В наслідок бойових дій значною мірою пошкоджено нерухоме, рухоме майно, транспортні засоби та інше майно Товариства.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Також проблемою, що </w:t>
      </w:r>
      <w:r w:rsidRPr="00266B82">
        <w:rPr>
          <w:rFonts w:ascii="Times New Roman" w:hAnsi="Times New Roman"/>
          <w:sz w:val="20"/>
          <w:szCs w:val="20"/>
          <w:lang w:val="en-US"/>
        </w:rPr>
        <w:t>i</w:t>
      </w:r>
      <w:r w:rsidRPr="00266B82">
        <w:rPr>
          <w:rFonts w:ascii="Times New Roman" w:hAnsi="Times New Roman"/>
          <w:sz w:val="20"/>
          <w:szCs w:val="20"/>
          <w:lang w:val="ru-RU"/>
        </w:rPr>
        <w:t>стотно впливає на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дприємства є економ</w:t>
      </w:r>
      <w:r w:rsidRPr="00266B82">
        <w:rPr>
          <w:rFonts w:ascii="Times New Roman" w:hAnsi="Times New Roman"/>
          <w:sz w:val="20"/>
          <w:szCs w:val="20"/>
          <w:lang w:val="en-US"/>
        </w:rPr>
        <w:t>i</w:t>
      </w:r>
      <w:r w:rsidRPr="00266B82">
        <w:rPr>
          <w:rFonts w:ascii="Times New Roman" w:hAnsi="Times New Roman"/>
          <w:sz w:val="20"/>
          <w:szCs w:val="20"/>
          <w:lang w:val="ru-RU"/>
        </w:rPr>
        <w:t>чно-ф</w:t>
      </w:r>
      <w:r w:rsidRPr="00266B82">
        <w:rPr>
          <w:rFonts w:ascii="Times New Roman" w:hAnsi="Times New Roman"/>
          <w:sz w:val="20"/>
          <w:szCs w:val="20"/>
          <w:lang w:val="en-US"/>
        </w:rPr>
        <w:t>i</w:t>
      </w:r>
      <w:r w:rsidRPr="00266B82">
        <w:rPr>
          <w:rFonts w:ascii="Times New Roman" w:hAnsi="Times New Roman"/>
          <w:sz w:val="20"/>
          <w:szCs w:val="20"/>
          <w:lang w:val="ru-RU"/>
        </w:rPr>
        <w:t>нансова криза в економ</w:t>
      </w:r>
      <w:r w:rsidRPr="00266B82">
        <w:rPr>
          <w:rFonts w:ascii="Times New Roman" w:hAnsi="Times New Roman"/>
          <w:sz w:val="20"/>
          <w:szCs w:val="20"/>
          <w:lang w:val="en-US"/>
        </w:rPr>
        <w:t>i</w:t>
      </w:r>
      <w:r w:rsidRPr="00266B82">
        <w:rPr>
          <w:rFonts w:ascii="Times New Roman" w:hAnsi="Times New Roman"/>
          <w:sz w:val="20"/>
          <w:szCs w:val="20"/>
          <w:lang w:val="ru-RU"/>
        </w:rPr>
        <w:t>ц</w:t>
      </w:r>
      <w:r w:rsidRPr="00266B82">
        <w:rPr>
          <w:rFonts w:ascii="Times New Roman" w:hAnsi="Times New Roman"/>
          <w:sz w:val="20"/>
          <w:szCs w:val="20"/>
          <w:lang w:val="en-US"/>
        </w:rPr>
        <w:t>i</w:t>
      </w:r>
      <w:r w:rsidRPr="00266B82">
        <w:rPr>
          <w:rFonts w:ascii="Times New Roman" w:hAnsi="Times New Roman"/>
          <w:sz w:val="20"/>
          <w:szCs w:val="20"/>
          <w:lang w:val="ru-RU"/>
        </w:rPr>
        <w:t xml:space="preserve"> країни взагал</w:t>
      </w:r>
      <w:r w:rsidRPr="00266B82">
        <w:rPr>
          <w:rFonts w:ascii="Times New Roman" w:hAnsi="Times New Roman"/>
          <w:sz w:val="20"/>
          <w:szCs w:val="20"/>
          <w:lang w:val="en-US"/>
        </w:rPr>
        <w:t>i</w:t>
      </w:r>
      <w:r w:rsidRPr="00266B82">
        <w:rPr>
          <w:rFonts w:ascii="Times New Roman" w:hAnsi="Times New Roman"/>
          <w:sz w:val="20"/>
          <w:szCs w:val="20"/>
          <w:lang w:val="ru-RU"/>
        </w:rPr>
        <w:t>. На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товариства досить суттєво впливають наступн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економ</w:t>
      </w:r>
      <w:r w:rsidRPr="00266B82">
        <w:rPr>
          <w:rFonts w:ascii="Times New Roman" w:hAnsi="Times New Roman"/>
          <w:sz w:val="20"/>
          <w:szCs w:val="20"/>
          <w:lang w:val="en-US"/>
        </w:rPr>
        <w:t>i</w:t>
      </w:r>
      <w:r w:rsidRPr="00266B82">
        <w:rPr>
          <w:rFonts w:ascii="Times New Roman" w:hAnsi="Times New Roman"/>
          <w:sz w:val="20"/>
          <w:szCs w:val="20"/>
          <w:lang w:val="ru-RU"/>
        </w:rPr>
        <w:t>чн</w:t>
      </w:r>
      <w:r w:rsidRPr="00266B82">
        <w:rPr>
          <w:rFonts w:ascii="Times New Roman" w:hAnsi="Times New Roman"/>
          <w:sz w:val="20"/>
          <w:szCs w:val="20"/>
          <w:lang w:val="en-US"/>
        </w:rPr>
        <w:t>i</w:t>
      </w:r>
      <w:r w:rsidRPr="00266B82">
        <w:rPr>
          <w:rFonts w:ascii="Times New Roman" w:hAnsi="Times New Roman"/>
          <w:sz w:val="20"/>
          <w:szCs w:val="20"/>
          <w:lang w:val="ru-RU"/>
        </w:rPr>
        <w:t>, соц</w:t>
      </w:r>
      <w:r w:rsidRPr="00266B82">
        <w:rPr>
          <w:rFonts w:ascii="Times New Roman" w:hAnsi="Times New Roman"/>
          <w:sz w:val="20"/>
          <w:szCs w:val="20"/>
          <w:lang w:val="en-US"/>
        </w:rPr>
        <w:t>i</w:t>
      </w:r>
      <w:r w:rsidRPr="00266B82">
        <w:rPr>
          <w:rFonts w:ascii="Times New Roman" w:hAnsi="Times New Roman"/>
          <w:sz w:val="20"/>
          <w:szCs w:val="20"/>
          <w:lang w:val="ru-RU"/>
        </w:rPr>
        <w:t>альн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та технолог</w:t>
      </w:r>
      <w:r w:rsidRPr="00266B82">
        <w:rPr>
          <w:rFonts w:ascii="Times New Roman" w:hAnsi="Times New Roman"/>
          <w:sz w:val="20"/>
          <w:szCs w:val="20"/>
          <w:lang w:val="en-US"/>
        </w:rPr>
        <w:t>i</w:t>
      </w:r>
      <w:r w:rsidRPr="00266B82">
        <w:rPr>
          <w:rFonts w:ascii="Times New Roman" w:hAnsi="Times New Roman"/>
          <w:sz w:val="20"/>
          <w:szCs w:val="20"/>
          <w:lang w:val="ru-RU"/>
        </w:rPr>
        <w:t>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фактори: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п</w:t>
      </w:r>
      <w:r w:rsidRPr="00266B82">
        <w:rPr>
          <w:rFonts w:ascii="Times New Roman" w:hAnsi="Times New Roman"/>
          <w:sz w:val="20"/>
          <w:szCs w:val="20"/>
          <w:lang w:val="en-US"/>
        </w:rPr>
        <w:t>i</w:t>
      </w:r>
      <w:r w:rsidRPr="00266B82">
        <w:rPr>
          <w:rFonts w:ascii="Times New Roman" w:hAnsi="Times New Roman"/>
          <w:sz w:val="20"/>
          <w:szCs w:val="20"/>
          <w:lang w:val="ru-RU"/>
        </w:rPr>
        <w:t>двищення ц</w:t>
      </w:r>
      <w:r w:rsidRPr="00266B82">
        <w:rPr>
          <w:rFonts w:ascii="Times New Roman" w:hAnsi="Times New Roman"/>
          <w:sz w:val="20"/>
          <w:szCs w:val="20"/>
          <w:lang w:val="en-US"/>
        </w:rPr>
        <w:t>i</w:t>
      </w:r>
      <w:r w:rsidRPr="00266B82">
        <w:rPr>
          <w:rFonts w:ascii="Times New Roman" w:hAnsi="Times New Roman"/>
          <w:sz w:val="20"/>
          <w:szCs w:val="20"/>
          <w:lang w:val="ru-RU"/>
        </w:rPr>
        <w:t>н на електроенерг</w:t>
      </w:r>
      <w:r w:rsidRPr="00266B82">
        <w:rPr>
          <w:rFonts w:ascii="Times New Roman" w:hAnsi="Times New Roman"/>
          <w:sz w:val="20"/>
          <w:szCs w:val="20"/>
          <w:lang w:val="en-US"/>
        </w:rPr>
        <w:t>i</w:t>
      </w:r>
      <w:r w:rsidRPr="00266B82">
        <w:rPr>
          <w:rFonts w:ascii="Times New Roman" w:hAnsi="Times New Roman"/>
          <w:sz w:val="20"/>
          <w:szCs w:val="20"/>
          <w:lang w:val="ru-RU"/>
        </w:rPr>
        <w:t>ю, природний газ;</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поглиблення </w:t>
      </w:r>
      <w:r w:rsidRPr="00266B82">
        <w:rPr>
          <w:rFonts w:ascii="Times New Roman" w:hAnsi="Times New Roman"/>
          <w:sz w:val="20"/>
          <w:szCs w:val="20"/>
          <w:lang w:val="en-US"/>
        </w:rPr>
        <w:t>i</w:t>
      </w:r>
      <w:r w:rsidRPr="00266B82">
        <w:rPr>
          <w:rFonts w:ascii="Times New Roman" w:hAnsi="Times New Roman"/>
          <w:sz w:val="20"/>
          <w:szCs w:val="20"/>
          <w:lang w:val="ru-RU"/>
        </w:rPr>
        <w:t>нфляц</w:t>
      </w:r>
      <w:r w:rsidRPr="00266B82">
        <w:rPr>
          <w:rFonts w:ascii="Times New Roman" w:hAnsi="Times New Roman"/>
          <w:sz w:val="20"/>
          <w:szCs w:val="20"/>
          <w:lang w:val="en-US"/>
        </w:rPr>
        <w:t>i</w:t>
      </w:r>
      <w:r w:rsidRPr="00266B82">
        <w:rPr>
          <w:rFonts w:ascii="Times New Roman" w:hAnsi="Times New Roman"/>
          <w:sz w:val="20"/>
          <w:szCs w:val="20"/>
          <w:lang w:val="ru-RU"/>
        </w:rPr>
        <w:t>йних процес</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зниження кап</w:t>
      </w:r>
      <w:r w:rsidRPr="00266B82">
        <w:rPr>
          <w:rFonts w:ascii="Times New Roman" w:hAnsi="Times New Roman"/>
          <w:sz w:val="20"/>
          <w:szCs w:val="20"/>
          <w:lang w:val="en-US"/>
        </w:rPr>
        <w:t>i</w:t>
      </w:r>
      <w:r w:rsidRPr="00266B82">
        <w:rPr>
          <w:rFonts w:ascii="Times New Roman" w:hAnsi="Times New Roman"/>
          <w:sz w:val="20"/>
          <w:szCs w:val="20"/>
          <w:lang w:val="ru-RU"/>
        </w:rPr>
        <w:t>талоємност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грошових ресурс</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витратна модель економ</w:t>
      </w:r>
      <w:r w:rsidRPr="00266B82">
        <w:rPr>
          <w:rFonts w:ascii="Times New Roman" w:hAnsi="Times New Roman"/>
          <w:sz w:val="20"/>
          <w:szCs w:val="20"/>
          <w:lang w:val="en-US"/>
        </w:rPr>
        <w:t>i</w:t>
      </w:r>
      <w:r w:rsidRPr="00266B82">
        <w:rPr>
          <w:rFonts w:ascii="Times New Roman" w:hAnsi="Times New Roman"/>
          <w:sz w:val="20"/>
          <w:szCs w:val="20"/>
          <w:lang w:val="ru-RU"/>
        </w:rPr>
        <w:t>ки, що викликає в</w:t>
      </w:r>
      <w:r w:rsidRPr="00266B82">
        <w:rPr>
          <w:rFonts w:ascii="Times New Roman" w:hAnsi="Times New Roman"/>
          <w:sz w:val="20"/>
          <w:szCs w:val="20"/>
          <w:lang w:val="en-US"/>
        </w:rPr>
        <w:t>i</w:t>
      </w:r>
      <w:r w:rsidRPr="00266B82">
        <w:rPr>
          <w:rFonts w:ascii="Times New Roman" w:hAnsi="Times New Roman"/>
          <w:sz w:val="20"/>
          <w:szCs w:val="20"/>
          <w:lang w:val="ru-RU"/>
        </w:rPr>
        <w:t>дсутн</w:t>
      </w:r>
      <w:r w:rsidRPr="00266B82">
        <w:rPr>
          <w:rFonts w:ascii="Times New Roman" w:hAnsi="Times New Roman"/>
          <w:sz w:val="20"/>
          <w:szCs w:val="20"/>
          <w:lang w:val="en-US"/>
        </w:rPr>
        <w:t>i</w:t>
      </w:r>
      <w:r w:rsidRPr="00266B82">
        <w:rPr>
          <w:rFonts w:ascii="Times New Roman" w:hAnsi="Times New Roman"/>
          <w:sz w:val="20"/>
          <w:szCs w:val="20"/>
          <w:lang w:val="ru-RU"/>
        </w:rPr>
        <w:t>сть прибутку, недостатн</w:t>
      </w:r>
      <w:r w:rsidRPr="00266B82">
        <w:rPr>
          <w:rFonts w:ascii="Times New Roman" w:hAnsi="Times New Roman"/>
          <w:sz w:val="20"/>
          <w:szCs w:val="20"/>
          <w:lang w:val="en-US"/>
        </w:rPr>
        <w:t>i</w:t>
      </w:r>
      <w:r w:rsidRPr="00266B82">
        <w:rPr>
          <w:rFonts w:ascii="Times New Roman" w:hAnsi="Times New Roman"/>
          <w:sz w:val="20"/>
          <w:szCs w:val="20"/>
          <w:lang w:val="ru-RU"/>
        </w:rPr>
        <w:t>сть кошт</w:t>
      </w:r>
      <w:r w:rsidRPr="00266B82">
        <w:rPr>
          <w:rFonts w:ascii="Times New Roman" w:hAnsi="Times New Roman"/>
          <w:sz w:val="20"/>
          <w:szCs w:val="20"/>
          <w:lang w:val="en-US"/>
        </w:rPr>
        <w:t>i</w:t>
      </w:r>
      <w:r w:rsidRPr="00266B82">
        <w:rPr>
          <w:rFonts w:ascii="Times New Roman" w:hAnsi="Times New Roman"/>
          <w:sz w:val="20"/>
          <w:szCs w:val="20"/>
          <w:lang w:val="ru-RU"/>
        </w:rPr>
        <w:t>в для зд</w:t>
      </w:r>
      <w:r w:rsidRPr="00266B82">
        <w:rPr>
          <w:rFonts w:ascii="Times New Roman" w:hAnsi="Times New Roman"/>
          <w:sz w:val="20"/>
          <w:szCs w:val="20"/>
          <w:lang w:val="en-US"/>
        </w:rPr>
        <w:t>i</w:t>
      </w:r>
      <w:r w:rsidRPr="00266B82">
        <w:rPr>
          <w:rFonts w:ascii="Times New Roman" w:hAnsi="Times New Roman"/>
          <w:sz w:val="20"/>
          <w:szCs w:val="20"/>
          <w:lang w:val="ru-RU"/>
        </w:rPr>
        <w:t>йснення кап</w:t>
      </w:r>
      <w:r w:rsidRPr="00266B82">
        <w:rPr>
          <w:rFonts w:ascii="Times New Roman" w:hAnsi="Times New Roman"/>
          <w:sz w:val="20"/>
          <w:szCs w:val="20"/>
          <w:lang w:val="en-US"/>
        </w:rPr>
        <w:t>i</w:t>
      </w:r>
      <w:r w:rsidRPr="00266B82">
        <w:rPr>
          <w:rFonts w:ascii="Times New Roman" w:hAnsi="Times New Roman"/>
          <w:sz w:val="20"/>
          <w:szCs w:val="20"/>
          <w:lang w:val="ru-RU"/>
        </w:rPr>
        <w:t xml:space="preserve">таловкладень;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нестаб</w:t>
      </w:r>
      <w:r w:rsidRPr="00266B82">
        <w:rPr>
          <w:rFonts w:ascii="Times New Roman" w:hAnsi="Times New Roman"/>
          <w:sz w:val="20"/>
          <w:szCs w:val="20"/>
          <w:lang w:val="en-US"/>
        </w:rPr>
        <w:t>i</w:t>
      </w:r>
      <w:r w:rsidRPr="00266B82">
        <w:rPr>
          <w:rFonts w:ascii="Times New Roman" w:hAnsi="Times New Roman"/>
          <w:sz w:val="20"/>
          <w:szCs w:val="20"/>
          <w:lang w:val="ru-RU"/>
        </w:rPr>
        <w:t>льн</w:t>
      </w:r>
      <w:r w:rsidRPr="00266B82">
        <w:rPr>
          <w:rFonts w:ascii="Times New Roman" w:hAnsi="Times New Roman"/>
          <w:sz w:val="20"/>
          <w:szCs w:val="20"/>
          <w:lang w:val="en-US"/>
        </w:rPr>
        <w:t>i</w:t>
      </w:r>
      <w:r w:rsidRPr="00266B82">
        <w:rPr>
          <w:rFonts w:ascii="Times New Roman" w:hAnsi="Times New Roman"/>
          <w:sz w:val="20"/>
          <w:szCs w:val="20"/>
          <w:lang w:val="ru-RU"/>
        </w:rPr>
        <w:t>сть податкового законодавства.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Виконуються договори, пов`язан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 наданням в оренду власних основних засоб</w:t>
      </w:r>
      <w:r w:rsidRPr="00266B82">
        <w:rPr>
          <w:rFonts w:ascii="Times New Roman" w:hAnsi="Times New Roman"/>
          <w:sz w:val="20"/>
          <w:szCs w:val="20"/>
          <w:lang w:val="en-US"/>
        </w:rPr>
        <w:t>i</w:t>
      </w:r>
      <w:r w:rsidRPr="00266B82">
        <w:rPr>
          <w:rFonts w:ascii="Times New Roman" w:hAnsi="Times New Roman"/>
          <w:sz w:val="20"/>
          <w:szCs w:val="20"/>
          <w:lang w:val="ru-RU"/>
        </w:rPr>
        <w:t>в. Укладено договори на здачу в оренду: нерухомого майна та майна, що забезпечує використання нерухомого майна за призначенням, розмір орендної плати, в середньому за 2024рік, становить 863,9 тис.грн./м</w:t>
      </w:r>
      <w:r w:rsidRPr="00266B82">
        <w:rPr>
          <w:rFonts w:ascii="Times New Roman" w:hAnsi="Times New Roman"/>
          <w:sz w:val="20"/>
          <w:szCs w:val="20"/>
          <w:lang w:val="en-US"/>
        </w:rPr>
        <w:t>i</w:t>
      </w:r>
      <w:r w:rsidRPr="00266B82">
        <w:rPr>
          <w:rFonts w:ascii="Times New Roman" w:hAnsi="Times New Roman"/>
          <w:sz w:val="20"/>
          <w:szCs w:val="20"/>
          <w:lang w:val="ru-RU"/>
        </w:rPr>
        <w:t>с.; транспортних засоб</w:t>
      </w:r>
      <w:r w:rsidRPr="00266B82">
        <w:rPr>
          <w:rFonts w:ascii="Times New Roman" w:hAnsi="Times New Roman"/>
          <w:sz w:val="20"/>
          <w:szCs w:val="20"/>
          <w:lang w:val="en-US"/>
        </w:rPr>
        <w:t>i</w:t>
      </w:r>
      <w:r w:rsidRPr="00266B82">
        <w:rPr>
          <w:rFonts w:ascii="Times New Roman" w:hAnsi="Times New Roman"/>
          <w:sz w:val="20"/>
          <w:szCs w:val="20"/>
          <w:lang w:val="ru-RU"/>
        </w:rPr>
        <w:t>в розмір орендної плати, в середньому за 2024 рік, становить 67,2 тис.грн./м</w:t>
      </w:r>
      <w:r w:rsidRPr="00266B82">
        <w:rPr>
          <w:rFonts w:ascii="Times New Roman" w:hAnsi="Times New Roman"/>
          <w:sz w:val="20"/>
          <w:szCs w:val="20"/>
          <w:lang w:val="en-US"/>
        </w:rPr>
        <w:t>i</w:t>
      </w:r>
      <w:r w:rsidRPr="00266B82">
        <w:rPr>
          <w:rFonts w:ascii="Times New Roman" w:hAnsi="Times New Roman"/>
          <w:sz w:val="20"/>
          <w:szCs w:val="20"/>
          <w:lang w:val="ru-RU"/>
        </w:rPr>
        <w:t>с.</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Середньообл</w:t>
      </w:r>
      <w:r w:rsidRPr="00266B82">
        <w:rPr>
          <w:rFonts w:ascii="Times New Roman" w:hAnsi="Times New Roman"/>
          <w:sz w:val="20"/>
          <w:szCs w:val="20"/>
          <w:lang w:val="en-US"/>
        </w:rPr>
        <w:t>i</w:t>
      </w:r>
      <w:r w:rsidRPr="00266B82">
        <w:rPr>
          <w:rFonts w:ascii="Times New Roman" w:hAnsi="Times New Roman"/>
          <w:sz w:val="20"/>
          <w:szCs w:val="20"/>
          <w:lang w:val="ru-RU"/>
        </w:rPr>
        <w:t>кова чисельн</w:t>
      </w:r>
      <w:r w:rsidRPr="00266B82">
        <w:rPr>
          <w:rFonts w:ascii="Times New Roman" w:hAnsi="Times New Roman"/>
          <w:sz w:val="20"/>
          <w:szCs w:val="20"/>
          <w:lang w:val="en-US"/>
        </w:rPr>
        <w:t>i</w:t>
      </w:r>
      <w:r w:rsidRPr="00266B82">
        <w:rPr>
          <w:rFonts w:ascii="Times New Roman" w:hAnsi="Times New Roman"/>
          <w:sz w:val="20"/>
          <w:szCs w:val="20"/>
          <w:lang w:val="ru-RU"/>
        </w:rPr>
        <w:t>сть штатних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обл</w:t>
      </w:r>
      <w:r w:rsidRPr="00266B82">
        <w:rPr>
          <w:rFonts w:ascii="Times New Roman" w:hAnsi="Times New Roman"/>
          <w:sz w:val="20"/>
          <w:szCs w:val="20"/>
          <w:lang w:val="en-US"/>
        </w:rPr>
        <w:t>i</w:t>
      </w:r>
      <w:r w:rsidRPr="00266B82">
        <w:rPr>
          <w:rFonts w:ascii="Times New Roman" w:hAnsi="Times New Roman"/>
          <w:sz w:val="20"/>
          <w:szCs w:val="20"/>
          <w:lang w:val="ru-RU"/>
        </w:rPr>
        <w:t>кового складу (ос</w:t>
      </w:r>
      <w:r w:rsidRPr="00266B82">
        <w:rPr>
          <w:rFonts w:ascii="Times New Roman" w:hAnsi="Times New Roman"/>
          <w:sz w:val="20"/>
          <w:szCs w:val="20"/>
          <w:lang w:val="en-US"/>
        </w:rPr>
        <w:t>i</w:t>
      </w:r>
      <w:r w:rsidRPr="00266B82">
        <w:rPr>
          <w:rFonts w:ascii="Times New Roman" w:hAnsi="Times New Roman"/>
          <w:sz w:val="20"/>
          <w:szCs w:val="20"/>
          <w:lang w:val="ru-RU"/>
        </w:rPr>
        <w:t>б) - 15</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Середня чисельн</w:t>
      </w:r>
      <w:r w:rsidRPr="00266B82">
        <w:rPr>
          <w:rFonts w:ascii="Times New Roman" w:hAnsi="Times New Roman"/>
          <w:sz w:val="20"/>
          <w:szCs w:val="20"/>
          <w:lang w:val="en-US"/>
        </w:rPr>
        <w:t>i</w:t>
      </w:r>
      <w:r w:rsidRPr="00266B82">
        <w:rPr>
          <w:rFonts w:ascii="Times New Roman" w:hAnsi="Times New Roman"/>
          <w:sz w:val="20"/>
          <w:szCs w:val="20"/>
          <w:lang w:val="ru-RU"/>
        </w:rPr>
        <w:t>сть позаштатних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та сум</w:t>
      </w:r>
      <w:r w:rsidRPr="00266B82">
        <w:rPr>
          <w:rFonts w:ascii="Times New Roman" w:hAnsi="Times New Roman"/>
          <w:sz w:val="20"/>
          <w:szCs w:val="20"/>
          <w:lang w:val="en-US"/>
        </w:rPr>
        <w:t>i</w:t>
      </w:r>
      <w:r w:rsidRPr="00266B82">
        <w:rPr>
          <w:rFonts w:ascii="Times New Roman" w:hAnsi="Times New Roman"/>
          <w:sz w:val="20"/>
          <w:szCs w:val="20"/>
          <w:lang w:val="ru-RU"/>
        </w:rPr>
        <w:t>сник</w:t>
      </w:r>
      <w:r w:rsidRPr="00266B82">
        <w:rPr>
          <w:rFonts w:ascii="Times New Roman" w:hAnsi="Times New Roman"/>
          <w:sz w:val="20"/>
          <w:szCs w:val="20"/>
          <w:lang w:val="en-US"/>
        </w:rPr>
        <w:t>i</w:t>
      </w:r>
      <w:r w:rsidRPr="00266B82">
        <w:rPr>
          <w:rFonts w:ascii="Times New Roman" w:hAnsi="Times New Roman"/>
          <w:sz w:val="20"/>
          <w:szCs w:val="20"/>
          <w:lang w:val="ru-RU"/>
        </w:rPr>
        <w:t>в (ос</w:t>
      </w:r>
      <w:r w:rsidRPr="00266B82">
        <w:rPr>
          <w:rFonts w:ascii="Times New Roman" w:hAnsi="Times New Roman"/>
          <w:sz w:val="20"/>
          <w:szCs w:val="20"/>
          <w:lang w:val="en-US"/>
        </w:rPr>
        <w:t>i</w:t>
      </w:r>
      <w:r w:rsidRPr="00266B82">
        <w:rPr>
          <w:rFonts w:ascii="Times New Roman" w:hAnsi="Times New Roman"/>
          <w:sz w:val="20"/>
          <w:szCs w:val="20"/>
          <w:lang w:val="ru-RU"/>
        </w:rPr>
        <w:t>б) - 8</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Чисельн</w:t>
      </w:r>
      <w:r w:rsidRPr="00266B82">
        <w:rPr>
          <w:rFonts w:ascii="Times New Roman" w:hAnsi="Times New Roman"/>
          <w:sz w:val="20"/>
          <w:szCs w:val="20"/>
          <w:lang w:val="en-US"/>
        </w:rPr>
        <w:t>i</w:t>
      </w:r>
      <w:r w:rsidRPr="00266B82">
        <w:rPr>
          <w:rFonts w:ascii="Times New Roman" w:hAnsi="Times New Roman"/>
          <w:sz w:val="20"/>
          <w:szCs w:val="20"/>
          <w:lang w:val="ru-RU"/>
        </w:rPr>
        <w:t>сть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працюють на умовах неповного робочого часу (дня, тижня) (ос</w:t>
      </w:r>
      <w:r w:rsidRPr="00266B82">
        <w:rPr>
          <w:rFonts w:ascii="Times New Roman" w:hAnsi="Times New Roman"/>
          <w:sz w:val="20"/>
          <w:szCs w:val="20"/>
          <w:lang w:val="en-US"/>
        </w:rPr>
        <w:t>i</w:t>
      </w:r>
      <w:r w:rsidRPr="00266B82">
        <w:rPr>
          <w:rFonts w:ascii="Times New Roman" w:hAnsi="Times New Roman"/>
          <w:sz w:val="20"/>
          <w:szCs w:val="20"/>
          <w:lang w:val="ru-RU"/>
        </w:rPr>
        <w:t xml:space="preserve">б) - 0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Фонд оплати прац</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за 2024р. - всього (тис.грн.) - 3326,4 тис.грн.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За 2024 р</w:t>
      </w:r>
      <w:r w:rsidRPr="00266B82">
        <w:rPr>
          <w:rFonts w:ascii="Times New Roman" w:hAnsi="Times New Roman"/>
          <w:sz w:val="20"/>
          <w:szCs w:val="20"/>
          <w:lang w:val="en-US"/>
        </w:rPr>
        <w:t>i</w:t>
      </w:r>
      <w:r w:rsidRPr="00266B82">
        <w:rPr>
          <w:rFonts w:ascii="Times New Roman" w:hAnsi="Times New Roman"/>
          <w:sz w:val="20"/>
          <w:szCs w:val="20"/>
          <w:lang w:val="ru-RU"/>
        </w:rPr>
        <w:t>к в</w:t>
      </w:r>
      <w:r w:rsidRPr="00266B82">
        <w:rPr>
          <w:rFonts w:ascii="Times New Roman" w:hAnsi="Times New Roman"/>
          <w:sz w:val="20"/>
          <w:szCs w:val="20"/>
          <w:lang w:val="en-US"/>
        </w:rPr>
        <w:t>i</w:t>
      </w:r>
      <w:r w:rsidRPr="00266B82">
        <w:rPr>
          <w:rFonts w:ascii="Times New Roman" w:hAnsi="Times New Roman"/>
          <w:sz w:val="20"/>
          <w:szCs w:val="20"/>
          <w:lang w:val="ru-RU"/>
        </w:rPr>
        <w:t>дбулося збільшення ФОП у зв'язку з підвищенням мінімальної заробітної плати згідно законодавства та виплаті премій працівникам.</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w:t>
      </w:r>
      <w:r w:rsidRPr="00266B82">
        <w:rPr>
          <w:rFonts w:ascii="Times New Roman" w:hAnsi="Times New Roman"/>
          <w:sz w:val="20"/>
          <w:szCs w:val="20"/>
          <w:lang w:val="en-US"/>
        </w:rPr>
        <w:t>i</w:t>
      </w:r>
      <w:r w:rsidRPr="00266B82">
        <w:rPr>
          <w:rFonts w:ascii="Times New Roman" w:hAnsi="Times New Roman"/>
          <w:sz w:val="20"/>
          <w:szCs w:val="20"/>
          <w:lang w:val="ru-RU"/>
        </w:rPr>
        <w:t>двищення р</w:t>
      </w:r>
      <w:r w:rsidRPr="00266B82">
        <w:rPr>
          <w:rFonts w:ascii="Times New Roman" w:hAnsi="Times New Roman"/>
          <w:sz w:val="20"/>
          <w:szCs w:val="20"/>
          <w:lang w:val="en-US"/>
        </w:rPr>
        <w:t>i</w:t>
      </w:r>
      <w:r w:rsidRPr="00266B82">
        <w:rPr>
          <w:rFonts w:ascii="Times New Roman" w:hAnsi="Times New Roman"/>
          <w:sz w:val="20"/>
          <w:szCs w:val="20"/>
          <w:lang w:val="ru-RU"/>
        </w:rPr>
        <w:t>вня квал</w:t>
      </w:r>
      <w:r w:rsidRPr="00266B82">
        <w:rPr>
          <w:rFonts w:ascii="Times New Roman" w:hAnsi="Times New Roman"/>
          <w:sz w:val="20"/>
          <w:szCs w:val="20"/>
          <w:lang w:val="en-US"/>
        </w:rPr>
        <w:t>i</w:t>
      </w:r>
      <w:r w:rsidRPr="00266B82">
        <w:rPr>
          <w:rFonts w:ascii="Times New Roman" w:hAnsi="Times New Roman"/>
          <w:sz w:val="20"/>
          <w:szCs w:val="20"/>
          <w:lang w:val="ru-RU"/>
        </w:rPr>
        <w:t>ф</w:t>
      </w:r>
      <w:r w:rsidRPr="00266B82">
        <w:rPr>
          <w:rFonts w:ascii="Times New Roman" w:hAnsi="Times New Roman"/>
          <w:sz w:val="20"/>
          <w:szCs w:val="20"/>
          <w:lang w:val="en-US"/>
        </w:rPr>
        <w:t>i</w:t>
      </w:r>
      <w:r w:rsidRPr="00266B82">
        <w:rPr>
          <w:rFonts w:ascii="Times New Roman" w:hAnsi="Times New Roman"/>
          <w:sz w:val="20"/>
          <w:szCs w:val="20"/>
          <w:lang w:val="ru-RU"/>
        </w:rPr>
        <w:t>кац</w:t>
      </w:r>
      <w:r w:rsidRPr="00266B82">
        <w:rPr>
          <w:rFonts w:ascii="Times New Roman" w:hAnsi="Times New Roman"/>
          <w:sz w:val="20"/>
          <w:szCs w:val="20"/>
          <w:lang w:val="en-US"/>
        </w:rPr>
        <w:t>i</w:t>
      </w:r>
      <w:r w:rsidRPr="00266B82">
        <w:rPr>
          <w:rFonts w:ascii="Times New Roman" w:hAnsi="Times New Roman"/>
          <w:sz w:val="20"/>
          <w:szCs w:val="20"/>
          <w:lang w:val="ru-RU"/>
        </w:rPr>
        <w:t>ї прац</w:t>
      </w:r>
      <w:r w:rsidRPr="00266B82">
        <w:rPr>
          <w:rFonts w:ascii="Times New Roman" w:hAnsi="Times New Roman"/>
          <w:sz w:val="20"/>
          <w:szCs w:val="20"/>
          <w:lang w:val="en-US"/>
        </w:rPr>
        <w:t>i</w:t>
      </w:r>
      <w:r w:rsidRPr="00266B82">
        <w:rPr>
          <w:rFonts w:ascii="Times New Roman" w:hAnsi="Times New Roman"/>
          <w:sz w:val="20"/>
          <w:szCs w:val="20"/>
          <w:lang w:val="ru-RU"/>
        </w:rPr>
        <w:t>вник</w:t>
      </w:r>
      <w:r w:rsidRPr="00266B82">
        <w:rPr>
          <w:rFonts w:ascii="Times New Roman" w:hAnsi="Times New Roman"/>
          <w:sz w:val="20"/>
          <w:szCs w:val="20"/>
          <w:lang w:val="en-US"/>
        </w:rPr>
        <w:t>i</w:t>
      </w:r>
      <w:r w:rsidRPr="00266B82">
        <w:rPr>
          <w:rFonts w:ascii="Times New Roman" w:hAnsi="Times New Roman"/>
          <w:sz w:val="20"/>
          <w:szCs w:val="20"/>
          <w:lang w:val="ru-RU"/>
        </w:rPr>
        <w:t>в товариства не проводилось.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15. Будь-які пропозиції щодо реорганізації з боку третіх осіб, що мали місце протягом звітного періоду, умови та результати цих пропозицій.</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Пропозиц</w:t>
      </w:r>
      <w:r w:rsidRPr="00266B82">
        <w:rPr>
          <w:rFonts w:ascii="Times New Roman" w:hAnsi="Times New Roman"/>
          <w:sz w:val="20"/>
          <w:szCs w:val="20"/>
          <w:lang w:val="en-US"/>
        </w:rPr>
        <w:t>i</w:t>
      </w:r>
      <w:r w:rsidRPr="00266B82">
        <w:rPr>
          <w:rFonts w:ascii="Times New Roman" w:hAnsi="Times New Roman"/>
          <w:sz w:val="20"/>
          <w:szCs w:val="20"/>
          <w:lang w:val="ru-RU"/>
        </w:rPr>
        <w:t>й щодо реорган</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ї з боку трет</w:t>
      </w:r>
      <w:r w:rsidRPr="00266B82">
        <w:rPr>
          <w:rFonts w:ascii="Times New Roman" w:hAnsi="Times New Roman"/>
          <w:sz w:val="20"/>
          <w:szCs w:val="20"/>
          <w:lang w:val="en-US"/>
        </w:rPr>
        <w:t>i</w:t>
      </w:r>
      <w:r w:rsidRPr="00266B82">
        <w:rPr>
          <w:rFonts w:ascii="Times New Roman" w:hAnsi="Times New Roman"/>
          <w:sz w:val="20"/>
          <w:szCs w:val="20"/>
          <w:lang w:val="ru-RU"/>
        </w:rPr>
        <w:t>х ос</w:t>
      </w:r>
      <w:r w:rsidRPr="00266B82">
        <w:rPr>
          <w:rFonts w:ascii="Times New Roman" w:hAnsi="Times New Roman"/>
          <w:sz w:val="20"/>
          <w:szCs w:val="20"/>
          <w:lang w:val="en-US"/>
        </w:rPr>
        <w:t>i</w:t>
      </w:r>
      <w:r w:rsidRPr="00266B82">
        <w:rPr>
          <w:rFonts w:ascii="Times New Roman" w:hAnsi="Times New Roman"/>
          <w:sz w:val="20"/>
          <w:szCs w:val="20"/>
          <w:lang w:val="ru-RU"/>
        </w:rPr>
        <w:t>б протягом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не було.</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Поточн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зобов'язання обл</w:t>
      </w:r>
      <w:r w:rsidRPr="00266B82">
        <w:rPr>
          <w:rFonts w:ascii="Times New Roman" w:hAnsi="Times New Roman"/>
          <w:sz w:val="20"/>
          <w:szCs w:val="20"/>
          <w:lang w:val="en-US"/>
        </w:rPr>
        <w:t>i</w:t>
      </w:r>
      <w:r w:rsidRPr="00266B82">
        <w:rPr>
          <w:rFonts w:ascii="Times New Roman" w:hAnsi="Times New Roman"/>
          <w:sz w:val="20"/>
          <w:szCs w:val="20"/>
          <w:lang w:val="ru-RU"/>
        </w:rPr>
        <w:t>ковуються на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дних рахунка бухгалтерського обл</w:t>
      </w:r>
      <w:r w:rsidRPr="00266B82">
        <w:rPr>
          <w:rFonts w:ascii="Times New Roman" w:hAnsi="Times New Roman"/>
          <w:sz w:val="20"/>
          <w:szCs w:val="20"/>
          <w:lang w:val="en-US"/>
        </w:rPr>
        <w:t>i</w:t>
      </w:r>
      <w:r w:rsidRPr="00266B82">
        <w:rPr>
          <w:rFonts w:ascii="Times New Roman" w:hAnsi="Times New Roman"/>
          <w:sz w:val="20"/>
          <w:szCs w:val="20"/>
          <w:lang w:val="ru-RU"/>
        </w:rPr>
        <w:t xml:space="preserve">ку. </w:t>
      </w:r>
      <w:r w:rsidRPr="00266B82">
        <w:rPr>
          <w:rFonts w:ascii="Times New Roman" w:hAnsi="Times New Roman"/>
          <w:sz w:val="20"/>
          <w:szCs w:val="20"/>
          <w:lang w:val="en-US"/>
        </w:rPr>
        <w:t>I</w:t>
      </w:r>
      <w:r w:rsidRPr="00266B82">
        <w:rPr>
          <w:rFonts w:ascii="Times New Roman" w:hAnsi="Times New Roman"/>
          <w:sz w:val="20"/>
          <w:szCs w:val="20"/>
          <w:lang w:val="ru-RU"/>
        </w:rPr>
        <w:t>снуюча кредиторська заборгован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дтверджується актами зв</w:t>
      </w:r>
      <w:r w:rsidRPr="00266B82">
        <w:rPr>
          <w:rFonts w:ascii="Times New Roman" w:hAnsi="Times New Roman"/>
          <w:sz w:val="20"/>
          <w:szCs w:val="20"/>
          <w:lang w:val="en-US"/>
        </w:rPr>
        <w:t>i</w:t>
      </w:r>
      <w:r w:rsidRPr="00266B82">
        <w:rPr>
          <w:rFonts w:ascii="Times New Roman" w:hAnsi="Times New Roman"/>
          <w:sz w:val="20"/>
          <w:szCs w:val="20"/>
          <w:lang w:val="ru-RU"/>
        </w:rPr>
        <w:t>рок взаєморозрахунк</w:t>
      </w:r>
      <w:r w:rsidRPr="00266B82">
        <w:rPr>
          <w:rFonts w:ascii="Times New Roman" w:hAnsi="Times New Roman"/>
          <w:sz w:val="20"/>
          <w:szCs w:val="20"/>
          <w:lang w:val="en-US"/>
        </w:rPr>
        <w:t>i</w:t>
      </w:r>
      <w:r w:rsidRPr="00266B82">
        <w:rPr>
          <w:rFonts w:ascii="Times New Roman" w:hAnsi="Times New Roman"/>
          <w:sz w:val="20"/>
          <w:szCs w:val="20"/>
          <w:lang w:val="ru-RU"/>
        </w:rPr>
        <w:t>в. Станом на 31.12.2024р. загальна сума зобов'язань складає 36552 тис.грн.</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Обставини, які унеможливлюють проведення  господарської діяльності на тимчасово окупованих територіях Донецької та Запорізької областей, спричинених військовою агресією Російської Федерації проти України на яких знаходяться нерухоме та рухоме майно Товариства, а також у зв'язку з призупиненням діяльності на територіях де ведуться активні бойові дії -  суттєво вплинули на розм</w:t>
      </w:r>
      <w:r w:rsidRPr="00266B82">
        <w:rPr>
          <w:rFonts w:ascii="Times New Roman" w:hAnsi="Times New Roman"/>
          <w:sz w:val="20"/>
          <w:szCs w:val="20"/>
          <w:lang w:val="en-US"/>
        </w:rPr>
        <w:t>i</w:t>
      </w:r>
      <w:r w:rsidRPr="00266B82">
        <w:rPr>
          <w:rFonts w:ascii="Times New Roman" w:hAnsi="Times New Roman"/>
          <w:sz w:val="20"/>
          <w:szCs w:val="20"/>
          <w:lang w:val="ru-RU"/>
        </w:rPr>
        <w:t>р доходу в</w:t>
      </w:r>
      <w:r w:rsidRPr="00266B82">
        <w:rPr>
          <w:rFonts w:ascii="Times New Roman" w:hAnsi="Times New Roman"/>
          <w:sz w:val="20"/>
          <w:szCs w:val="20"/>
          <w:lang w:val="en-US"/>
        </w:rPr>
        <w:t>i</w:t>
      </w:r>
      <w:r w:rsidRPr="00266B82">
        <w:rPr>
          <w:rFonts w:ascii="Times New Roman" w:hAnsi="Times New Roman"/>
          <w:sz w:val="20"/>
          <w:szCs w:val="20"/>
          <w:lang w:val="ru-RU"/>
        </w:rPr>
        <w:t>д операц</w:t>
      </w:r>
      <w:r w:rsidRPr="00266B82">
        <w:rPr>
          <w:rFonts w:ascii="Times New Roman" w:hAnsi="Times New Roman"/>
          <w:sz w:val="20"/>
          <w:szCs w:val="20"/>
          <w:lang w:val="en-US"/>
        </w:rPr>
        <w:t>i</w:t>
      </w:r>
      <w:r w:rsidRPr="00266B82">
        <w:rPr>
          <w:rFonts w:ascii="Times New Roman" w:hAnsi="Times New Roman"/>
          <w:sz w:val="20"/>
          <w:szCs w:val="20"/>
          <w:lang w:val="ru-RU"/>
        </w:rPr>
        <w:t>йної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Ф</w:t>
      </w:r>
      <w:r w:rsidRPr="00266B82">
        <w:rPr>
          <w:rFonts w:ascii="Times New Roman" w:hAnsi="Times New Roman"/>
          <w:sz w:val="20"/>
          <w:szCs w:val="20"/>
          <w:lang w:val="en-US"/>
        </w:rPr>
        <w:t>i</w:t>
      </w:r>
      <w:r w:rsidRPr="00266B82">
        <w:rPr>
          <w:rFonts w:ascii="Times New Roman" w:hAnsi="Times New Roman"/>
          <w:sz w:val="20"/>
          <w:szCs w:val="20"/>
          <w:lang w:val="ru-RU"/>
        </w:rPr>
        <w:t>нансування зд</w:t>
      </w:r>
      <w:r w:rsidRPr="00266B82">
        <w:rPr>
          <w:rFonts w:ascii="Times New Roman" w:hAnsi="Times New Roman"/>
          <w:sz w:val="20"/>
          <w:szCs w:val="20"/>
          <w:lang w:val="en-US"/>
        </w:rPr>
        <w:t>i</w:t>
      </w:r>
      <w:r w:rsidRPr="00266B82">
        <w:rPr>
          <w:rFonts w:ascii="Times New Roman" w:hAnsi="Times New Roman"/>
          <w:sz w:val="20"/>
          <w:szCs w:val="20"/>
          <w:lang w:val="ru-RU"/>
        </w:rPr>
        <w:t>йснювалось за рахунок власних кошт</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Чистий дох</w:t>
      </w:r>
      <w:r w:rsidRPr="00266B82">
        <w:rPr>
          <w:rFonts w:ascii="Times New Roman" w:hAnsi="Times New Roman"/>
          <w:sz w:val="20"/>
          <w:szCs w:val="20"/>
          <w:lang w:val="en-US"/>
        </w:rPr>
        <w:t>i</w:t>
      </w:r>
      <w:r w:rsidRPr="00266B82">
        <w:rPr>
          <w:rFonts w:ascii="Times New Roman" w:hAnsi="Times New Roman"/>
          <w:sz w:val="20"/>
          <w:szCs w:val="20"/>
          <w:lang w:val="ru-RU"/>
        </w:rPr>
        <w:t>д в</w:t>
      </w:r>
      <w:r w:rsidRPr="00266B82">
        <w:rPr>
          <w:rFonts w:ascii="Times New Roman" w:hAnsi="Times New Roman"/>
          <w:sz w:val="20"/>
          <w:szCs w:val="20"/>
          <w:lang w:val="en-US"/>
        </w:rPr>
        <w:t>i</w:t>
      </w:r>
      <w:r w:rsidRPr="00266B82">
        <w:rPr>
          <w:rFonts w:ascii="Times New Roman" w:hAnsi="Times New Roman"/>
          <w:sz w:val="20"/>
          <w:szCs w:val="20"/>
          <w:lang w:val="ru-RU"/>
        </w:rPr>
        <w:t>д реал</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ї продукц</w:t>
      </w:r>
      <w:r w:rsidRPr="00266B82">
        <w:rPr>
          <w:rFonts w:ascii="Times New Roman" w:hAnsi="Times New Roman"/>
          <w:sz w:val="20"/>
          <w:szCs w:val="20"/>
          <w:lang w:val="en-US"/>
        </w:rPr>
        <w:t>i</w:t>
      </w:r>
      <w:r w:rsidRPr="00266B82">
        <w:rPr>
          <w:rFonts w:ascii="Times New Roman" w:hAnsi="Times New Roman"/>
          <w:sz w:val="20"/>
          <w:szCs w:val="20"/>
          <w:lang w:val="ru-RU"/>
        </w:rPr>
        <w:t xml:space="preserve">ї та послуг - 5 тис.грн.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en-US"/>
        </w:rPr>
        <w:t>I</w:t>
      </w:r>
      <w:r w:rsidRPr="00266B82">
        <w:rPr>
          <w:rFonts w:ascii="Times New Roman" w:hAnsi="Times New Roman"/>
          <w:sz w:val="20"/>
          <w:szCs w:val="20"/>
          <w:lang w:val="ru-RU"/>
        </w:rPr>
        <w:t xml:space="preserve">ншої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ї, що передбачена для розкриття та яка може бути істотною для оц</w:t>
      </w:r>
      <w:r w:rsidRPr="00266B82">
        <w:rPr>
          <w:rFonts w:ascii="Times New Roman" w:hAnsi="Times New Roman"/>
          <w:sz w:val="20"/>
          <w:szCs w:val="20"/>
          <w:lang w:val="en-US"/>
        </w:rPr>
        <w:t>i</w:t>
      </w:r>
      <w:r w:rsidRPr="00266B82">
        <w:rPr>
          <w:rFonts w:ascii="Times New Roman" w:hAnsi="Times New Roman"/>
          <w:sz w:val="20"/>
          <w:szCs w:val="20"/>
          <w:lang w:val="ru-RU"/>
        </w:rPr>
        <w:t xml:space="preserve">нки </w:t>
      </w:r>
      <w:r w:rsidRPr="00266B82">
        <w:rPr>
          <w:rFonts w:ascii="Times New Roman" w:hAnsi="Times New Roman"/>
          <w:sz w:val="20"/>
          <w:szCs w:val="20"/>
          <w:lang w:val="en-US"/>
        </w:rPr>
        <w:t>i</w:t>
      </w:r>
      <w:r w:rsidRPr="00266B82">
        <w:rPr>
          <w:rFonts w:ascii="Times New Roman" w:hAnsi="Times New Roman"/>
          <w:sz w:val="20"/>
          <w:szCs w:val="20"/>
          <w:lang w:val="ru-RU"/>
        </w:rPr>
        <w:t>нвестором ф</w:t>
      </w:r>
      <w:r w:rsidRPr="00266B82">
        <w:rPr>
          <w:rFonts w:ascii="Times New Roman" w:hAnsi="Times New Roman"/>
          <w:sz w:val="20"/>
          <w:szCs w:val="20"/>
          <w:lang w:val="en-US"/>
        </w:rPr>
        <w:t>i</w:t>
      </w:r>
      <w:r w:rsidRPr="00266B82">
        <w:rPr>
          <w:rFonts w:ascii="Times New Roman" w:hAnsi="Times New Roman"/>
          <w:sz w:val="20"/>
          <w:szCs w:val="20"/>
          <w:lang w:val="ru-RU"/>
        </w:rPr>
        <w:t>нансового стану та результат</w:t>
      </w:r>
      <w:r w:rsidRPr="00266B82">
        <w:rPr>
          <w:rFonts w:ascii="Times New Roman" w:hAnsi="Times New Roman"/>
          <w:sz w:val="20"/>
          <w:szCs w:val="20"/>
          <w:lang w:val="en-US"/>
        </w:rPr>
        <w:t>i</w:t>
      </w:r>
      <w:r w:rsidRPr="00266B82">
        <w:rPr>
          <w:rFonts w:ascii="Times New Roman" w:hAnsi="Times New Roman"/>
          <w:sz w:val="20"/>
          <w:szCs w:val="20"/>
          <w:lang w:val="ru-RU"/>
        </w:rPr>
        <w:t>в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ем</w:t>
      </w:r>
      <w:r w:rsidRPr="00266B82">
        <w:rPr>
          <w:rFonts w:ascii="Times New Roman" w:hAnsi="Times New Roman"/>
          <w:sz w:val="20"/>
          <w:szCs w:val="20"/>
          <w:lang w:val="en-US"/>
        </w:rPr>
        <w:t>i</w:t>
      </w:r>
      <w:r w:rsidRPr="00266B82">
        <w:rPr>
          <w:rFonts w:ascii="Times New Roman" w:hAnsi="Times New Roman"/>
          <w:sz w:val="20"/>
          <w:szCs w:val="20"/>
          <w:lang w:val="ru-RU"/>
        </w:rPr>
        <w:t>тента, немає.</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en-US"/>
        </w:rPr>
        <w:t>I</w:t>
      </w:r>
      <w:r w:rsidRPr="00266B82">
        <w:rPr>
          <w:rFonts w:ascii="Times New Roman" w:hAnsi="Times New Roman"/>
          <w:sz w:val="20"/>
          <w:szCs w:val="20"/>
          <w:lang w:val="ru-RU"/>
        </w:rPr>
        <w:t xml:space="preserve">нша </w:t>
      </w:r>
      <w:r w:rsidRPr="00266B82">
        <w:rPr>
          <w:rFonts w:ascii="Times New Roman" w:hAnsi="Times New Roman"/>
          <w:sz w:val="20"/>
          <w:szCs w:val="20"/>
          <w:lang w:val="en-US"/>
        </w:rPr>
        <w:t>i</w:t>
      </w:r>
      <w:r w:rsidRPr="00266B82">
        <w:rPr>
          <w:rFonts w:ascii="Times New Roman" w:hAnsi="Times New Roman"/>
          <w:sz w:val="20"/>
          <w:szCs w:val="20"/>
          <w:lang w:val="ru-RU"/>
        </w:rPr>
        <w:t>нформац</w:t>
      </w:r>
      <w:r w:rsidRPr="00266B82">
        <w:rPr>
          <w:rFonts w:ascii="Times New Roman" w:hAnsi="Times New Roman"/>
          <w:sz w:val="20"/>
          <w:szCs w:val="20"/>
          <w:lang w:val="en-US"/>
        </w:rPr>
        <w:t>i</w:t>
      </w:r>
      <w:r w:rsidRPr="00266B82">
        <w:rPr>
          <w:rFonts w:ascii="Times New Roman" w:hAnsi="Times New Roman"/>
          <w:sz w:val="20"/>
          <w:szCs w:val="20"/>
          <w:lang w:val="ru-RU"/>
        </w:rPr>
        <w:t>я: на вимогу потенц</w:t>
      </w:r>
      <w:r w:rsidRPr="00266B82">
        <w:rPr>
          <w:rFonts w:ascii="Times New Roman" w:hAnsi="Times New Roman"/>
          <w:sz w:val="20"/>
          <w:szCs w:val="20"/>
          <w:lang w:val="en-US"/>
        </w:rPr>
        <w:t>i</w:t>
      </w:r>
      <w:r w:rsidRPr="00266B82">
        <w:rPr>
          <w:rFonts w:ascii="Times New Roman" w:hAnsi="Times New Roman"/>
          <w:sz w:val="20"/>
          <w:szCs w:val="20"/>
          <w:lang w:val="ru-RU"/>
        </w:rPr>
        <w:t xml:space="preserve">йного </w:t>
      </w:r>
      <w:r w:rsidRPr="00266B82">
        <w:rPr>
          <w:rFonts w:ascii="Times New Roman" w:hAnsi="Times New Roman"/>
          <w:sz w:val="20"/>
          <w:szCs w:val="20"/>
          <w:lang w:val="en-US"/>
        </w:rPr>
        <w:t>i</w:t>
      </w:r>
      <w:r w:rsidRPr="00266B82">
        <w:rPr>
          <w:rFonts w:ascii="Times New Roman" w:hAnsi="Times New Roman"/>
          <w:sz w:val="20"/>
          <w:szCs w:val="20"/>
          <w:lang w:val="ru-RU"/>
        </w:rPr>
        <w:t>нвестора.</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vanish/>
          <w:sz w:val="24"/>
          <w:szCs w:val="24"/>
        </w:rPr>
      </w:pPr>
    </w:p>
    <w:p w:rsidR="00266B82" w:rsidRPr="00266B82" w:rsidRDefault="00266B82" w:rsidP="00266B82">
      <w:pPr>
        <w:spacing w:after="0" w:line="240" w:lineRule="auto"/>
        <w:jc w:val="center"/>
        <w:rPr>
          <w:rFonts w:ascii="Times New Roman" w:hAnsi="Times New Roman"/>
          <w:vanish/>
          <w:sz w:val="24"/>
          <w:szCs w:val="24"/>
        </w:rPr>
      </w:pPr>
      <w:r w:rsidRPr="00266B82">
        <w:rPr>
          <w:rFonts w:ascii="Times New Roman" w:hAnsi="Times New Roman"/>
          <w:b/>
          <w:bCs/>
          <w:color w:val="000000"/>
          <w:sz w:val="24"/>
          <w:szCs w:val="24"/>
        </w:rPr>
        <w:t>Інформація про основні засоби емітента ( за залишковою вартістю )</w:t>
      </w:r>
    </w:p>
    <w:p w:rsidR="00266B82" w:rsidRPr="00266B82" w:rsidRDefault="00266B82" w:rsidP="00266B82">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66B82" w:rsidRPr="00266B82" w:rsidTr="00504183">
        <w:trPr>
          <w:trHeight w:val="461"/>
        </w:trPr>
        <w:tc>
          <w:tcPr>
            <w:tcW w:w="3090" w:type="dxa"/>
            <w:vMerge w:val="restart"/>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Власні основні засоби (тис.грн.)</w:t>
            </w:r>
          </w:p>
        </w:tc>
        <w:tc>
          <w:tcPr>
            <w:tcW w:w="2323" w:type="dxa"/>
            <w:gridSpan w:val="2"/>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Основні засоби , всього (тис.грн.)</w:t>
            </w:r>
          </w:p>
        </w:tc>
      </w:tr>
      <w:tr w:rsidR="00266B82" w:rsidRPr="00266B82" w:rsidTr="00504183">
        <w:trPr>
          <w:trHeight w:val="147"/>
        </w:trPr>
        <w:tc>
          <w:tcPr>
            <w:tcW w:w="3090" w:type="dxa"/>
            <w:vMerge/>
            <w:shd w:val="clear" w:color="auto" w:fill="auto"/>
          </w:tcPr>
          <w:p w:rsidR="00266B82" w:rsidRPr="00266B82" w:rsidRDefault="00266B82" w:rsidP="00266B82">
            <w:pPr>
              <w:spacing w:after="0" w:line="240" w:lineRule="auto"/>
              <w:rPr>
                <w:rFonts w:ascii="Times New Roman" w:hAnsi="Times New Roman"/>
                <w:b/>
                <w:sz w:val="20"/>
                <w:szCs w:val="20"/>
              </w:rPr>
            </w:pP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початок періоду</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кінець періоду</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початок періоду</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кінець періоду</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початок періоду</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 кінець періоду</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1.Виробничого призначення</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9309.000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8506.000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9309.000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8506.000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будівлі та споруди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4951.000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4676.000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4951.000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4676.000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машини та обладнання</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2653.000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2390.000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2653.000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2390.000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транспортні засоби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1489.000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1224.000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1489.000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1224.000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земельні ділянки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інші</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216.000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216.000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216.000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216.000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2. Невиробничого призначення</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будівлі та споруди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машини та обладнання</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транспортні засоби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земельні ділянки</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lang w:val="en-US"/>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lang w:val="en-US"/>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xml:space="preserve">- </w:t>
            </w:r>
            <w:r w:rsidRPr="00266B82">
              <w:rPr>
                <w:rFonts w:ascii="Times New Roman" w:hAnsi="Times New Roman"/>
                <w:b/>
                <w:sz w:val="20"/>
                <w:szCs w:val="20"/>
                <w:lang w:val="en-US"/>
              </w:rPr>
              <w:t>ін</w:t>
            </w:r>
            <w:r w:rsidRPr="00266B82">
              <w:rPr>
                <w:rFonts w:ascii="Times New Roman" w:hAnsi="Times New Roman"/>
                <w:b/>
                <w:sz w:val="20"/>
                <w:szCs w:val="20"/>
                <w:lang/>
              </w:rPr>
              <w:t>в</w:t>
            </w:r>
            <w:r w:rsidRPr="00266B82">
              <w:rPr>
                <w:rFonts w:ascii="Times New Roman" w:hAnsi="Times New Roman"/>
                <w:b/>
                <w:sz w:val="20"/>
                <w:szCs w:val="20"/>
                <w:lang w:val="en-US"/>
              </w:rPr>
              <w:t>естиційна нерухомість</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 інші</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r>
      <w:tr w:rsidR="00266B82" w:rsidRPr="00266B82" w:rsidTr="00504183">
        <w:trPr>
          <w:trHeight w:val="346"/>
        </w:trPr>
        <w:tc>
          <w:tcPr>
            <w:tcW w:w="3090" w:type="dxa"/>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rPr>
              <w:t>Усього</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rPr>
              <w:t>9309.000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8506.000</w:t>
            </w:r>
          </w:p>
        </w:tc>
        <w:tc>
          <w:tcPr>
            <w:tcW w:w="1161"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9309.000</w:t>
            </w:r>
          </w:p>
        </w:tc>
        <w:tc>
          <w:tcPr>
            <w:tcW w:w="1162" w:type="dxa"/>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8506.000</w:t>
            </w:r>
          </w:p>
        </w:tc>
      </w:tr>
    </w:tbl>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b/>
          <w:sz w:val="20"/>
          <w:szCs w:val="20"/>
        </w:rPr>
        <w:t xml:space="preserve">Пояснення : </w:t>
      </w:r>
      <w:r w:rsidRPr="00266B82">
        <w:rPr>
          <w:rFonts w:ascii="Times New Roman" w:hAnsi="Times New Roman"/>
          <w:b/>
          <w:sz w:val="20"/>
          <w:szCs w:val="20"/>
          <w:lang w:val="ru-RU"/>
        </w:rPr>
        <w:t xml:space="preserve"> </w:t>
      </w:r>
      <w:r w:rsidRPr="00266B82">
        <w:rPr>
          <w:rFonts w:ascii="Times New Roman" w:hAnsi="Times New Roman"/>
          <w:sz w:val="20"/>
          <w:szCs w:val="20"/>
          <w:lang w:val="ru-RU"/>
        </w:rPr>
        <w:t>На кiнець 2024 року основнi засоби за залишковою вартiстю врахованi на балансi товариства в сумi 8506 тис.грн. Амортизацiя за рiк склала 803 тис.грн. Знос основних засобiв становить 260640 тис.грн. В 2024р. основні засоби не придбавалися.  Вибуло за рiк основних засобiв по первiснiй вартостi на суму 41 тис.грн. Товариство у звiтному перiодi орендовало та надавало в оренду основнi засоби. ПРАТ "Розiвський елеватор" орендувало основнi засоби на умовах оперативної оренди, та Товариство не вело у себе облiк основних засобiв на рахунках бухгалтерського облiку i не володiє iнформацiєю щодо балансової вартостi основних фондiв на кiнець 2024р., цiєю iнформацiєю володiють лише орендодавцi.  Протягом звiтного року існувало обмеження використання основних засобiв у зв'язку з неможливістю проводити господарську діяльність на тимчасово окупованих територіях та територіях активних бойових дій Донецької та Запорізької областей. Основнi засоби невиробничого призначення відсутні. На балансi пiдприємства облiковуються нематерiальнi активи, первісна вартісь на кінець 2024 р 1 тис.грн, накопичена амортизація - 1 тис. грн.</w:t>
      </w:r>
    </w:p>
    <w:tbl>
      <w:tblPr>
        <w:tblW w:w="9828" w:type="dxa"/>
        <w:tblLook w:val="01E0" w:firstRow="1" w:lastRow="1" w:firstColumn="1" w:lastColumn="1" w:noHBand="0" w:noVBand="0"/>
      </w:tblPr>
      <w:tblGrid>
        <w:gridCol w:w="1252"/>
        <w:gridCol w:w="3438"/>
        <w:gridCol w:w="2571"/>
        <w:gridCol w:w="2567"/>
      </w:tblGrid>
      <w:tr w:rsidR="00266B82" w:rsidRPr="00266B82" w:rsidTr="00504183">
        <w:trPr>
          <w:trHeight w:val="244"/>
        </w:trPr>
        <w:tc>
          <w:tcPr>
            <w:tcW w:w="9828" w:type="dxa"/>
            <w:gridSpan w:val="4"/>
            <w:shd w:val="clear" w:color="auto" w:fill="auto"/>
          </w:tcPr>
          <w:p w:rsidR="00266B82" w:rsidRPr="00266B82" w:rsidRDefault="00266B82" w:rsidP="00266B82">
            <w:pPr>
              <w:spacing w:after="0" w:line="240" w:lineRule="auto"/>
              <w:jc w:val="center"/>
              <w:rPr>
                <w:rFonts w:ascii="Times New Roman" w:hAnsi="Times New Roman"/>
                <w:b/>
                <w:bCs/>
                <w:color w:val="000000"/>
                <w:sz w:val="24"/>
                <w:szCs w:val="24"/>
              </w:rPr>
            </w:pPr>
            <w:r w:rsidRPr="00266B82">
              <w:rPr>
                <w:rFonts w:ascii="Times New Roman" w:hAnsi="Times New Roman"/>
                <w:b/>
                <w:bCs/>
                <w:color w:val="000000"/>
                <w:sz w:val="24"/>
                <w:szCs w:val="24"/>
              </w:rPr>
              <w:t>Інформація щодо вартості чистих активів емітента</w:t>
            </w:r>
          </w:p>
          <w:p w:rsidR="00266B82" w:rsidRPr="00266B82" w:rsidRDefault="00266B82" w:rsidP="00266B82">
            <w:pPr>
              <w:spacing w:after="0" w:line="240" w:lineRule="auto"/>
              <w:rPr>
                <w:rFonts w:ascii="Times New Roman" w:hAnsi="Times New Roman"/>
                <w:sz w:val="24"/>
                <w:szCs w:val="24"/>
              </w:rPr>
            </w:pPr>
          </w:p>
        </w:tc>
      </w:tr>
      <w:tr w:rsidR="00266B82" w:rsidRPr="00266B82" w:rsidTr="00504183">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rPr>
            </w:pPr>
            <w:r w:rsidRPr="00266B82">
              <w:rPr>
                <w:rFonts w:ascii="Times New Roman" w:hAnsi="Times New Roman"/>
                <w:b/>
                <w:sz w:val="20"/>
                <w:szCs w:val="20"/>
                <w:lang w:val="ru-RU"/>
              </w:rPr>
              <w:t>Найменування показника</w:t>
            </w:r>
            <w:r w:rsidRPr="00266B82">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lang w:val="ru-RU"/>
              </w:rPr>
            </w:pPr>
            <w:r w:rsidRPr="00266B82">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lang w:val="ru-RU"/>
              </w:rPr>
            </w:pPr>
            <w:r w:rsidRPr="00266B82">
              <w:rPr>
                <w:rFonts w:ascii="Times New Roman" w:hAnsi="Times New Roman"/>
                <w:b/>
                <w:sz w:val="20"/>
                <w:szCs w:val="20"/>
                <w:lang w:val="ru-RU"/>
              </w:rPr>
              <w:t>За попередній період</w:t>
            </w:r>
          </w:p>
        </w:tc>
      </w:tr>
      <w:tr w:rsidR="00266B82" w:rsidRPr="00266B82" w:rsidTr="00504183">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-19615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-21064</w:t>
            </w:r>
          </w:p>
        </w:tc>
      </w:tr>
      <w:tr w:rsidR="00266B82" w:rsidRPr="00266B82" w:rsidTr="00504183">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10196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10196</w:t>
            </w:r>
          </w:p>
        </w:tc>
      </w:tr>
      <w:tr w:rsidR="00266B82" w:rsidRPr="00266B82" w:rsidTr="0050418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10196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10196</w:t>
            </w:r>
          </w:p>
        </w:tc>
      </w:tr>
      <w:tr w:rsidR="00266B82" w:rsidRPr="00266B82" w:rsidTr="0050418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-192.379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-206.591</w:t>
            </w:r>
          </w:p>
        </w:tc>
      </w:tr>
      <w:tr w:rsidR="00266B82" w:rsidRPr="00266B82" w:rsidTr="0050418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93.121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100.578</w:t>
            </w:r>
          </w:p>
        </w:tc>
      </w:tr>
      <w:tr w:rsidR="00266B82" w:rsidRPr="00266B82" w:rsidTr="00504183">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Додаткова інформ</w:t>
            </w:r>
            <w:r w:rsidRPr="00266B82">
              <w:rPr>
                <w:rFonts w:ascii="Times New Roman" w:hAnsi="Times New Roman"/>
                <w:b/>
                <w:sz w:val="20"/>
                <w:szCs w:val="20"/>
                <w:lang/>
              </w:rPr>
              <w:t>а</w:t>
            </w:r>
            <w:r w:rsidRPr="00266B82">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Чисті активи на кінець звітного періоду (-19615.0 тис.грн. ) становлять менше 50 відсотків статутного капіталу на кінець звітного періоду (10196.0 тис.грн. ) - -192.3790000%.</w:t>
            </w:r>
          </w:p>
          <w:p w:rsidR="00266B82" w:rsidRPr="00266B82" w:rsidRDefault="00266B82" w:rsidP="00266B82">
            <w:pPr>
              <w:spacing w:after="0" w:line="240" w:lineRule="auto"/>
              <w:rPr>
                <w:rFonts w:ascii="Times New Roman" w:hAnsi="Times New Roman"/>
                <w:sz w:val="20"/>
                <w:szCs w:val="20"/>
                <w:lang w:val="ru-RU"/>
              </w:rPr>
            </w:pPr>
          </w:p>
        </w:tc>
      </w:tr>
    </w:tbl>
    <w:p w:rsidR="00266B82" w:rsidRPr="00266B82" w:rsidRDefault="00266B82" w:rsidP="00266B82">
      <w:pPr>
        <w:spacing w:after="0" w:line="240" w:lineRule="auto"/>
        <w:rPr>
          <w:rFonts w:ascii="Times New Roman" w:hAnsi="Times New Roman"/>
          <w:sz w:val="24"/>
          <w:szCs w:val="24"/>
          <w:lang w:val="ru-RU"/>
        </w:rPr>
      </w:pPr>
    </w:p>
    <w:p w:rsidR="00266B82" w:rsidRPr="00266B82" w:rsidRDefault="00266B82" w:rsidP="00266B82">
      <w:pPr>
        <w:spacing w:after="0" w:line="240" w:lineRule="auto"/>
        <w:jc w:val="center"/>
        <w:rPr>
          <w:rFonts w:ascii="Times New Roman" w:hAnsi="Times New Roman"/>
          <w:b/>
          <w:sz w:val="24"/>
          <w:szCs w:val="24"/>
        </w:rPr>
      </w:pPr>
      <w:r w:rsidRPr="00266B82">
        <w:rPr>
          <w:rFonts w:ascii="Times New Roman" w:hAnsi="Times New Roman"/>
          <w:b/>
          <w:sz w:val="24"/>
          <w:szCs w:val="24"/>
          <w:lang w:val="ru-RU"/>
        </w:rPr>
        <w:t>Інформація про зобов'язання та забезпечення емітента</w:t>
      </w:r>
    </w:p>
    <w:p w:rsidR="00266B82" w:rsidRPr="00266B82" w:rsidRDefault="00266B82" w:rsidP="00266B82">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jc w:val="center"/>
              <w:rPr>
                <w:rFonts w:ascii="Times New Roman" w:hAnsi="Times New Roman"/>
                <w:b/>
                <w:bCs/>
                <w:sz w:val="20"/>
                <w:szCs w:val="20"/>
              </w:rPr>
            </w:pPr>
            <w:r w:rsidRPr="00266B82">
              <w:rPr>
                <w:rFonts w:ascii="Times New Roman" w:hAnsi="Times New Roman"/>
                <w:b/>
                <w:bCs/>
                <w:sz w:val="20"/>
                <w:szCs w:val="20"/>
              </w:rPr>
              <w:t>Види зобов’</w:t>
            </w:r>
            <w:r w:rsidRPr="00266B82">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Дата погашення</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lastRenderedPageBreak/>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414.00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414.00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35000.00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35000.00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1138.00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1138.00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д/н</w:t>
            </w:r>
          </w:p>
        </w:tc>
      </w:tr>
      <w:tr w:rsidR="00266B82" w:rsidRPr="00266B82" w:rsidTr="00504183">
        <w:tc>
          <w:tcPr>
            <w:tcW w:w="4494"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80" w:hanging="180"/>
              <w:rPr>
                <w:rFonts w:ascii="Times New Roman" w:hAnsi="Times New Roman"/>
                <w:b/>
                <w:bCs/>
                <w:sz w:val="20"/>
                <w:szCs w:val="20"/>
              </w:rPr>
            </w:pPr>
            <w:r w:rsidRPr="00266B82">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36552.00</w:t>
            </w:r>
          </w:p>
        </w:tc>
        <w:tc>
          <w:tcPr>
            <w:tcW w:w="1652"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Х</w:t>
            </w:r>
          </w:p>
        </w:tc>
      </w:tr>
    </w:tbl>
    <w:p w:rsidR="00266B82" w:rsidRPr="00266B82" w:rsidRDefault="00266B82" w:rsidP="00266B82">
      <w:pPr>
        <w:spacing w:after="0" w:line="240" w:lineRule="auto"/>
        <w:rPr>
          <w:rFonts w:ascii="Times New Roman" w:hAnsi="Times New Roman"/>
          <w:sz w:val="24"/>
          <w:szCs w:val="24"/>
          <w:lang w:val="ru-RU"/>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66B82" w:rsidRPr="00266B82" w:rsidTr="00504183">
        <w:tc>
          <w:tcPr>
            <w:tcW w:w="9720" w:type="dxa"/>
            <w:tcMar>
              <w:top w:w="60" w:type="dxa"/>
              <w:left w:w="60" w:type="dxa"/>
              <w:bottom w:w="60" w:type="dxa"/>
              <w:right w:w="60" w:type="dxa"/>
            </w:tcMar>
            <w:vAlign w:val="center"/>
          </w:tcPr>
          <w:p w:rsidR="00266B82" w:rsidRPr="00266B82" w:rsidRDefault="00266B82" w:rsidP="00266B82">
            <w:pPr>
              <w:spacing w:after="0" w:line="240" w:lineRule="auto"/>
              <w:ind w:left="-210"/>
              <w:jc w:val="center"/>
              <w:rPr>
                <w:rFonts w:ascii="Times New Roman" w:hAnsi="Times New Roman"/>
                <w:b/>
                <w:bCs/>
                <w:sz w:val="24"/>
                <w:szCs w:val="24"/>
              </w:rPr>
            </w:pPr>
            <w:r w:rsidRPr="00266B82">
              <w:rPr>
                <w:rFonts w:ascii="Times New Roman" w:hAnsi="Times New Roman"/>
                <w:b/>
                <w:color w:val="000000"/>
                <w:sz w:val="24"/>
                <w:szCs w:val="24"/>
              </w:rPr>
              <w:t>Інформація про осіб, послугами яких користується емітент</w:t>
            </w:r>
          </w:p>
        </w:tc>
      </w:tr>
    </w:tbl>
    <w:p w:rsidR="00266B82" w:rsidRPr="00266B82" w:rsidRDefault="00266B82" w:rsidP="00266B82">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6"/>
        <w:gridCol w:w="6752"/>
      </w:tblGrid>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 xml:space="preserve">Повне найменування або ім'я </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Товариство з обмеженою відповідальністю "Інтер-Сервіс-Реєстр"</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РНОКПП</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УНЗР</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Організаційно-правова форма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Товариство з обмеженою вiдповiдальнiстю</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Ідентифікаційний код юридичної особи</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24241079</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Місцезнаходження</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49000  Днiпропетровська область - м. Днiпро вул. 93-ї Холодноярської бригади, буд. 8</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Рішення № 2117</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Нацiональна комiсiя з цiнних паперiв та фондового ринку</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Дата видачі ліцензії або іншого документа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01.10.2013</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Міжміський код та телефон</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(056) 767-52-94</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Вид послуг, які надає особа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Депозитарна діяльність депозитарної установи (згідно ліцензії), Інша допоміжна діяльність у сфері фінансових послуг, крім страхування та пенсійного забезпечення (згідно КВЕД)</w:t>
            </w:r>
          </w:p>
        </w:tc>
      </w:tr>
    </w:tbl>
    <w:p w:rsidR="00266B82" w:rsidRPr="00266B82" w:rsidRDefault="00266B82" w:rsidP="00266B82">
      <w:pPr>
        <w:spacing w:after="0" w:line="240" w:lineRule="auto"/>
        <w:rPr>
          <w:rFonts w:ascii="Times New Roman" w:hAnsi="Times New Roman"/>
          <w:sz w:val="20"/>
          <w:szCs w:val="24"/>
        </w:rPr>
      </w:pPr>
    </w:p>
    <w:p w:rsidR="00266B82" w:rsidRPr="00266B82" w:rsidRDefault="00266B82" w:rsidP="00266B8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 xml:space="preserve">Повне найменування або ім'я </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Публічне акціонерне товариство "Національний депозитарій України"</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РНОКПП</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lastRenderedPageBreak/>
              <w:t>УНЗР</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Організаційно-правова форма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Публiчне акцiонерне товариство</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Ідентифікаційний код юридичної особи</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30370711</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Місцезнаходження</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04107 УКРАЇНА   м.Київ вул.Тропініна, 7-г</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Рішення № 2092</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НКЦПФР</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Дата видачі ліцензії або іншого документа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01.10.2013</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Міжміський код та телефон</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(044) 363-04-00</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63.11   ОБРОБЛЕННЯ ДАНИХ, РОЗМІЩЕННЯ ІНФОРМАЦІЇ НА ВЕБ-ВУЗЛАХ І ПОВ'ЯЗАНА З НИМИ ДІЯЛЬНІСТЬ</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18.20   ТИРАЖУВАННЯ ЗВУКО-, ВІДЕОЗАПИСІВ І ПРОГРАМНОГО ЗАБЕЗПЕЧЕННЯ</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62.01   КОМП'ЮТЕРНЕ ПРОГРАМУВАННЯ</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Вид послуг, які надає особа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Депозитарна діяльність центрального депозитарію</w:t>
            </w:r>
          </w:p>
        </w:tc>
      </w:tr>
    </w:tbl>
    <w:p w:rsidR="00266B82" w:rsidRPr="00266B82" w:rsidRDefault="00266B82" w:rsidP="00266B82">
      <w:pPr>
        <w:spacing w:after="0" w:line="240" w:lineRule="auto"/>
        <w:rPr>
          <w:rFonts w:ascii="Times New Roman" w:hAnsi="Times New Roman"/>
          <w:sz w:val="20"/>
          <w:szCs w:val="24"/>
        </w:rPr>
      </w:pPr>
    </w:p>
    <w:p w:rsidR="00266B82" w:rsidRPr="00266B82" w:rsidRDefault="00266B82" w:rsidP="00266B8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 xml:space="preserve">Повне найменування або ім'я </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ДУ "Агентство з розвитку інфраструктури фондового ринку України"</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РНОКПП</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УНЗР</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Організаційно-правова форма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Державна органiзацiя (установа, заклад)</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Ідентифікаційний код юридичної особи</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21676262</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Місцезнаходження</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03150 УКРАЇНА   м.Київ вул.Антоновича, 51, оф. 1206</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DR/00002/ARM</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НКЦПФР</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Дата видачі ліцензії або іншого документа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18.02.2019</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Міжміський код та телефон</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(044) 287-56-70</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63.11   ОБРОБЛЕННЯ ДАНИХ, РОЗМІЩЕННЯ ІНФОРМАЦІЇ НА ВЕБ-ВУЗЛАХ І ПОВ'ЯЗАНА З НИМИ ДІЯЛЬНІСТЬ</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84.13   РЕГУЛЮВАННЯ ТА СПРИЯННЯ ЕФЕКТИВНОМУ ВЕДЕННЮ ЕКОНОМІЧНОЇ ДІЯЛЬНОСТІ</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62.02   КОНСУЛЬТУВАННЯ З ПИТАНЬ ІНФОРМАТИЗАЦІЇ</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Вид послуг, які надає особа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Діяльність з подання звітності та/або адміністративних даних до НКЦПФР</w:t>
            </w:r>
          </w:p>
        </w:tc>
      </w:tr>
    </w:tbl>
    <w:p w:rsidR="00266B82" w:rsidRPr="00266B82" w:rsidRDefault="00266B82" w:rsidP="00266B82">
      <w:pPr>
        <w:spacing w:after="0" w:line="240" w:lineRule="auto"/>
        <w:rPr>
          <w:rFonts w:ascii="Times New Roman" w:hAnsi="Times New Roman"/>
          <w:sz w:val="20"/>
          <w:szCs w:val="24"/>
        </w:rPr>
      </w:pPr>
    </w:p>
    <w:p w:rsidR="00266B82" w:rsidRPr="00266B82" w:rsidRDefault="00266B82" w:rsidP="00266B8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 xml:space="preserve">Повне найменування або ім'я </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ДУ "Агентство з розвитку інфраструктури фондового ринку України"</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РНОКПП</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УНЗР</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Організаційно-правова форма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Державна органiзацiя (установа, заклад)</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Ідентифікаційний код юридичної особи</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21676262</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Місцезнаходження</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03150 УКРАЇНА   м.Київ вул.Антоновича, 51, оф. 1206</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DR/00001/APA</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НКЦПФР</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Дата видачі ліцензії або іншого документа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18.02.2019</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Міжміський код та телефон</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(044) 287-56-70</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63.11   ОБРОБЛЕННЯ ДАНИХ, РОЗМІЩЕННЯ ІНФОРМАЦІЇ НА ВЕБ-ВУЗЛАХ І ПОВ'ЯЗАНА З НИМИ ДІЯЛЬНІСТЬ</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84.13   РЕГУЛЮВАННЯ ТА СПРИЯННЯ ЕФЕКТИВНОМУ ВЕДЕННЮ ЕКОНОМІЧНОЇ ДІЯЛЬНОСТІ</w:t>
            </w:r>
          </w:p>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62.02   КОНСУЛЬТУВАННЯ З ПИТАНЬ ІНФОРМАТИЗАЦІЇ</w:t>
            </w:r>
          </w:p>
        </w:tc>
      </w:tr>
      <w:tr w:rsidR="00266B82" w:rsidRPr="00266B82" w:rsidTr="00504183">
        <w:trPr>
          <w:trHeight w:val="360"/>
        </w:trPr>
        <w:tc>
          <w:tcPr>
            <w:tcW w:w="3401" w:type="dxa"/>
            <w:shd w:val="clear" w:color="auto" w:fill="auto"/>
            <w:vAlign w:val="center"/>
          </w:tcPr>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Вид послуг, які надає особа</w:t>
            </w:r>
          </w:p>
        </w:tc>
        <w:tc>
          <w:tcPr>
            <w:tcW w:w="6803" w:type="dxa"/>
            <w:shd w:val="clear" w:color="auto" w:fill="auto"/>
            <w:vAlign w:val="center"/>
          </w:tcPr>
          <w:p w:rsidR="00266B82" w:rsidRPr="00266B82" w:rsidRDefault="00266B82" w:rsidP="00266B82">
            <w:pPr>
              <w:spacing w:after="0" w:line="240" w:lineRule="auto"/>
              <w:rPr>
                <w:rFonts w:ascii="Times New Roman" w:hAnsi="Times New Roman"/>
                <w:szCs w:val="24"/>
              </w:rPr>
            </w:pPr>
            <w:r w:rsidRPr="00266B82">
              <w:rPr>
                <w:rFonts w:ascii="Times New Roman" w:hAnsi="Times New Roman"/>
                <w:szCs w:val="24"/>
              </w:rPr>
              <w:t>Діяльність з оприлюднення регульованої інформації від імені учасників фондового ринку</w:t>
            </w:r>
          </w:p>
        </w:tc>
      </w:tr>
    </w:tbl>
    <w:p w:rsidR="00266B82" w:rsidRPr="00266B82" w:rsidRDefault="00266B82" w:rsidP="00266B82">
      <w:pPr>
        <w:spacing w:after="0" w:line="240" w:lineRule="auto"/>
        <w:rPr>
          <w:rFonts w:ascii="Times New Roman" w:hAnsi="Times New Roman"/>
          <w:sz w:val="20"/>
          <w:szCs w:val="24"/>
        </w:rPr>
      </w:pPr>
    </w:p>
    <w:p w:rsidR="00266B82" w:rsidRPr="00266B82" w:rsidRDefault="00266B82" w:rsidP="00266B82">
      <w:pPr>
        <w:spacing w:after="0" w:line="240" w:lineRule="auto"/>
        <w:rPr>
          <w:rFonts w:ascii="Times New Roman" w:hAnsi="Times New Roman"/>
          <w:sz w:val="20"/>
          <w:szCs w:val="24"/>
        </w:rPr>
      </w:pPr>
    </w:p>
    <w:p w:rsidR="00266B82" w:rsidRPr="00266B82" w:rsidRDefault="00266B82" w:rsidP="00266B82">
      <w:pPr>
        <w:spacing w:after="0" w:line="240" w:lineRule="auto"/>
        <w:rPr>
          <w:rFonts w:ascii="Times New Roman" w:hAnsi="Times New Roman"/>
          <w:sz w:val="20"/>
          <w:szCs w:val="24"/>
        </w:rPr>
      </w:pPr>
    </w:p>
    <w:p w:rsidR="00266B82" w:rsidRDefault="00266B82">
      <w:pPr>
        <w:sectPr w:rsidR="00266B82" w:rsidSect="00266B82">
          <w:pgSz w:w="11906" w:h="16838"/>
          <w:pgMar w:top="363" w:right="567" w:bottom="363" w:left="1417" w:header="709" w:footer="709" w:gutter="0"/>
          <w:cols w:space="708"/>
          <w:docGrid w:linePitch="360"/>
        </w:sectPr>
      </w:pPr>
    </w:p>
    <w:p w:rsidR="00266B82" w:rsidRPr="00E35DDF" w:rsidRDefault="00266B82" w:rsidP="00266B82">
      <w:pPr>
        <w:pStyle w:val="a4"/>
        <w:spacing w:before="0"/>
        <w:rPr>
          <w:rFonts w:ascii="Times New Roman" w:hAnsi="Times New Roman"/>
          <w:sz w:val="28"/>
          <w:szCs w:val="28"/>
        </w:rPr>
      </w:pPr>
      <w:bookmarkStart w:id="8" w:name="_Toc206683048"/>
      <w:r w:rsidRPr="00E35DDF">
        <w:rPr>
          <w:rFonts w:ascii="Times New Roman" w:hAnsi="Times New Roman"/>
          <w:sz w:val="28"/>
          <w:szCs w:val="28"/>
        </w:rPr>
        <w:lastRenderedPageBreak/>
        <w:t>II. Інформація щодо капіталу та цінних паперів</w:t>
      </w:r>
      <w:bookmarkEnd w:id="8"/>
    </w:p>
    <w:p w:rsidR="00266B82" w:rsidRPr="00266B82" w:rsidRDefault="00266B82" w:rsidP="00266B82">
      <w:pPr>
        <w:spacing w:before="240" w:after="60" w:line="240" w:lineRule="auto"/>
        <w:jc w:val="center"/>
        <w:outlineLvl w:val="0"/>
        <w:rPr>
          <w:rFonts w:ascii="Times New Roman" w:hAnsi="Times New Roman"/>
          <w:b/>
          <w:bCs/>
          <w:vanish/>
          <w:color w:val="000000"/>
          <w:kern w:val="28"/>
          <w:sz w:val="24"/>
          <w:szCs w:val="24"/>
        </w:rPr>
      </w:pPr>
      <w:bookmarkStart w:id="9" w:name="_Toc206683049"/>
      <w:r w:rsidRPr="00266B82">
        <w:rPr>
          <w:rFonts w:ascii="Times New Roman" w:hAnsi="Times New Roman"/>
          <w:b/>
          <w:bCs/>
          <w:kern w:val="28"/>
          <w:sz w:val="24"/>
          <w:szCs w:val="24"/>
        </w:rPr>
        <w:t>1. Структура капіталу</w:t>
      </w:r>
      <w:bookmarkEnd w:id="9"/>
    </w:p>
    <w:p w:rsidR="00266B82" w:rsidRPr="00266B82" w:rsidRDefault="00266B82" w:rsidP="00266B82">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266B82" w:rsidRPr="00266B82" w:rsidTr="00504183">
        <w:tc>
          <w:tcPr>
            <w:tcW w:w="46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w:t>
            </w:r>
          </w:p>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ind w:left="-142" w:firstLine="142"/>
              <w:jc w:val="center"/>
              <w:rPr>
                <w:rFonts w:ascii="Times New Roman" w:hAnsi="Times New Roman"/>
                <w:b/>
                <w:sz w:val="20"/>
                <w:szCs w:val="20"/>
              </w:rPr>
            </w:pPr>
            <w:r w:rsidRPr="00266B82">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ind w:left="-142" w:firstLine="142"/>
              <w:jc w:val="center"/>
              <w:rPr>
                <w:rFonts w:ascii="Times New Roman" w:hAnsi="Times New Roman"/>
                <w:b/>
                <w:bCs/>
                <w:sz w:val="20"/>
                <w:szCs w:val="20"/>
              </w:rPr>
            </w:pPr>
            <w:r w:rsidRPr="00266B82">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sz w:val="20"/>
                <w:szCs w:val="20"/>
              </w:rPr>
              <w:t>Облік часток особи в обліковій системі часток</w:t>
            </w:r>
          </w:p>
        </w:tc>
      </w:tr>
      <w:tr w:rsidR="00266B82" w:rsidRPr="00266B82" w:rsidTr="00504183">
        <w:tc>
          <w:tcPr>
            <w:tcW w:w="46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8</w:t>
            </w:r>
          </w:p>
        </w:tc>
      </w:tr>
      <w:tr w:rsidR="00266B82" w:rsidRPr="00266B82" w:rsidTr="00504183">
        <w:tc>
          <w:tcPr>
            <w:tcW w:w="460"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Акції бездокументарні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lang w:val="en-US"/>
              </w:rPr>
            </w:pP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40782396</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ru-RU"/>
              </w:rPr>
              <w:t xml:space="preserve">Кожною простою акцією Товариства її власнику - акціонеру надається однакова сукупність прав, включаючи права на: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участь в управлінні Товариством;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отримання дивідендів;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отримання у разі ліквідації Товариства частини його майна або вартості частини майна Товариства;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отримання інформації про господарську діяльність Товариства.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ru-RU"/>
              </w:rPr>
              <w:t xml:space="preserve">Акціонери зобов'язані: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дотримуватися Статуту, інших внутрішніх документів Товариства;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виконувати рішення Загальних зборів, інших органів Товариства;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виконувати свої </w:t>
            </w:r>
            <w:r w:rsidRPr="00266B82">
              <w:rPr>
                <w:rFonts w:ascii="Times New Roman" w:hAnsi="Times New Roman"/>
                <w:sz w:val="20"/>
                <w:szCs w:val="20"/>
                <w:lang w:val="ru-RU"/>
              </w:rPr>
              <w:lastRenderedPageBreak/>
              <w:t xml:space="preserve">зобов'язання перед Товариством, у тому числі пов'язані з майновою участю;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оплачувати акції у розмірі, в порядку та засобами, що передбачені Статутом Товариства; </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не розголошувати комерційну таємницю та конфіденційну інформацію про діяльність Товариства, інформацію, яка згідно чинного законодавства України відноситься до інсайдерської;</w:t>
            </w:r>
          </w:p>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en-US"/>
              </w:rPr>
              <w:t>o</w:t>
            </w:r>
            <w:r w:rsidRPr="00266B82">
              <w:rPr>
                <w:rFonts w:ascii="Times New Roman" w:hAnsi="Times New Roman"/>
                <w:sz w:val="20"/>
                <w:szCs w:val="20"/>
                <w:lang w:val="ru-RU"/>
              </w:rPr>
              <w:tab/>
              <w:t xml:space="preserve">нести інші обов'язки, якщо це передбачено законодавством України. </w:t>
            </w:r>
          </w:p>
          <w:p w:rsidR="00266B82" w:rsidRPr="00266B82" w:rsidRDefault="00266B82" w:rsidP="00266B82">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lang w:val="ru-RU"/>
              </w:rPr>
            </w:pPr>
            <w:r w:rsidRPr="00266B82">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266B82" w:rsidRPr="00266B82" w:rsidRDefault="00266B82" w:rsidP="00266B82">
            <w:pPr>
              <w:spacing w:after="0" w:line="240" w:lineRule="auto"/>
              <w:jc w:val="center"/>
              <w:rPr>
                <w:rFonts w:ascii="Times New Roman" w:hAnsi="Times New Roman"/>
                <w:sz w:val="20"/>
                <w:szCs w:val="20"/>
                <w:lang w:val="ru-RU"/>
              </w:rPr>
            </w:pPr>
          </w:p>
        </w:tc>
      </w:tr>
    </w:tbl>
    <w:p w:rsidR="00266B82" w:rsidRPr="00266B82" w:rsidRDefault="00266B82" w:rsidP="00266B82">
      <w:pPr>
        <w:spacing w:after="0" w:line="240" w:lineRule="auto"/>
        <w:rPr>
          <w:rFonts w:ascii="Times New Roman" w:hAnsi="Times New Roman"/>
          <w:sz w:val="24"/>
          <w:szCs w:val="24"/>
        </w:rPr>
      </w:pPr>
    </w:p>
    <w:p w:rsidR="00266B82" w:rsidRPr="00DE7CFF" w:rsidRDefault="00266B82" w:rsidP="00266B82">
      <w:pPr>
        <w:pStyle w:val="a4"/>
        <w:spacing w:before="0" w:after="0"/>
        <w:rPr>
          <w:rFonts w:ascii="Times New Roman" w:hAnsi="Times New Roman"/>
          <w:sz w:val="26"/>
          <w:szCs w:val="26"/>
        </w:rPr>
      </w:pPr>
      <w:bookmarkStart w:id="10" w:name="_Toc206683050"/>
      <w:r w:rsidRPr="00DE7CFF">
        <w:rPr>
          <w:rFonts w:ascii="Times New Roman" w:hAnsi="Times New Roman"/>
          <w:sz w:val="26"/>
          <w:szCs w:val="26"/>
        </w:rPr>
        <w:t>3. Цінні папери</w:t>
      </w:r>
      <w:bookmarkEnd w:id="10"/>
    </w:p>
    <w:p w:rsidR="00266B82" w:rsidRPr="00266B82" w:rsidRDefault="00266B82" w:rsidP="00266B82">
      <w:pPr>
        <w:spacing w:after="0" w:line="240" w:lineRule="auto"/>
        <w:jc w:val="center"/>
        <w:rPr>
          <w:rFonts w:ascii="Times New Roman" w:hAnsi="Times New Roman"/>
          <w:b/>
          <w:sz w:val="24"/>
          <w:szCs w:val="24"/>
        </w:rPr>
      </w:pPr>
      <w:r w:rsidRPr="00266B82">
        <w:rPr>
          <w:rFonts w:ascii="Times New Roman" w:hAnsi="Times New Roman"/>
          <w:b/>
          <w:sz w:val="24"/>
          <w:szCs w:val="24"/>
        </w:rPr>
        <w:t>Інформація про випуски акцій особи</w:t>
      </w:r>
    </w:p>
    <w:p w:rsidR="00266B82" w:rsidRPr="00266B82" w:rsidRDefault="00266B82" w:rsidP="00266B82">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266B82" w:rsidRPr="00266B82" w:rsidTr="0050418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ind w:left="180" w:hanging="180"/>
              <w:jc w:val="center"/>
              <w:rPr>
                <w:rFonts w:ascii="Times New Roman" w:hAnsi="Times New Roman"/>
                <w:b/>
                <w:bCs/>
                <w:sz w:val="20"/>
                <w:szCs w:val="20"/>
              </w:rPr>
            </w:pPr>
            <w:r w:rsidRPr="00266B82">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Частка у статутному капіталі (у відсотках)</w:t>
            </w:r>
          </w:p>
        </w:tc>
      </w:tr>
      <w:tr w:rsidR="00266B82" w:rsidRPr="00266B82" w:rsidTr="0050418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10</w:t>
            </w:r>
          </w:p>
        </w:tc>
      </w:tr>
      <w:tr w:rsidR="00266B82" w:rsidRPr="00266B82" w:rsidTr="0050418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24.01.2017</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04/1/2017</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UA4000161186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40782396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10195599.00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Cs/>
                <w:sz w:val="20"/>
                <w:szCs w:val="20"/>
              </w:rPr>
            </w:pPr>
            <w:r w:rsidRPr="00266B82">
              <w:rPr>
                <w:rFonts w:ascii="Times New Roman" w:hAnsi="Times New Roman"/>
                <w:bCs/>
                <w:sz w:val="20"/>
                <w:szCs w:val="20"/>
              </w:rPr>
              <w:t>100.00000000</w:t>
            </w:r>
          </w:p>
        </w:tc>
      </w:tr>
      <w:tr w:rsidR="00266B82" w:rsidRPr="00266B82" w:rsidTr="0050418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66B82" w:rsidRPr="00266B82" w:rsidRDefault="00266B82" w:rsidP="00266B82">
            <w:pPr>
              <w:spacing w:after="0" w:line="240" w:lineRule="auto"/>
              <w:jc w:val="center"/>
              <w:rPr>
                <w:rFonts w:ascii="Times New Roman" w:hAnsi="Times New Roman"/>
                <w:b/>
                <w:bCs/>
                <w:sz w:val="20"/>
                <w:szCs w:val="20"/>
              </w:rPr>
            </w:pPr>
            <w:r w:rsidRPr="00266B82">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66B82" w:rsidRPr="00266B82" w:rsidRDefault="00266B82" w:rsidP="00266B82">
            <w:pPr>
              <w:spacing w:after="0" w:line="240" w:lineRule="auto"/>
              <w:rPr>
                <w:rFonts w:ascii="Times New Roman" w:hAnsi="Times New Roman"/>
                <w:bCs/>
                <w:sz w:val="20"/>
                <w:szCs w:val="20"/>
              </w:rPr>
            </w:pPr>
            <w:r w:rsidRPr="00266B82">
              <w:rPr>
                <w:rFonts w:ascii="Times New Roman" w:hAnsi="Times New Roman"/>
                <w:bCs/>
                <w:sz w:val="20"/>
                <w:szCs w:val="20"/>
              </w:rPr>
              <w:t>Торгiвля цiнними паперами емiтента не здiйснюється на внутрiшньому бiржовому та позабiржовому ринку України.</w:t>
            </w:r>
          </w:p>
          <w:p w:rsidR="00266B82" w:rsidRPr="00266B82" w:rsidRDefault="00266B82" w:rsidP="00266B82">
            <w:pPr>
              <w:spacing w:after="0" w:line="240" w:lineRule="auto"/>
              <w:rPr>
                <w:rFonts w:ascii="Times New Roman" w:hAnsi="Times New Roman"/>
                <w:bCs/>
                <w:sz w:val="20"/>
                <w:szCs w:val="20"/>
              </w:rPr>
            </w:pPr>
            <w:r w:rsidRPr="00266B82">
              <w:rPr>
                <w:rFonts w:ascii="Times New Roman" w:hAnsi="Times New Roman"/>
                <w:bCs/>
                <w:sz w:val="20"/>
                <w:szCs w:val="20"/>
              </w:rPr>
              <w:t>Фактiв лiстингу/делiстингу не було.</w:t>
            </w:r>
          </w:p>
          <w:p w:rsidR="00266B82" w:rsidRPr="00266B82" w:rsidRDefault="00266B82" w:rsidP="00266B82">
            <w:pPr>
              <w:spacing w:after="0" w:line="240" w:lineRule="auto"/>
              <w:rPr>
                <w:rFonts w:ascii="Times New Roman" w:hAnsi="Times New Roman"/>
                <w:bCs/>
                <w:sz w:val="20"/>
                <w:szCs w:val="20"/>
              </w:rPr>
            </w:pPr>
            <w:r w:rsidRPr="00266B82">
              <w:rPr>
                <w:rFonts w:ascii="Times New Roman" w:hAnsi="Times New Roman"/>
                <w:bCs/>
                <w:sz w:val="20"/>
                <w:szCs w:val="20"/>
              </w:rPr>
              <w:t>Iнформацiї про торгiвлю цiнними паперами емiтента на зовнiшних ринках немає.</w:t>
            </w:r>
          </w:p>
          <w:p w:rsidR="00266B82" w:rsidRPr="00266B82" w:rsidRDefault="00266B82" w:rsidP="00266B82">
            <w:pPr>
              <w:spacing w:after="0" w:line="240" w:lineRule="auto"/>
              <w:rPr>
                <w:rFonts w:ascii="Times New Roman" w:hAnsi="Times New Roman"/>
                <w:bCs/>
                <w:sz w:val="20"/>
                <w:szCs w:val="20"/>
              </w:rPr>
            </w:pPr>
          </w:p>
          <w:p w:rsidR="00266B82" w:rsidRPr="00266B82" w:rsidRDefault="00266B82" w:rsidP="00266B82">
            <w:pPr>
              <w:spacing w:after="0" w:line="240" w:lineRule="auto"/>
              <w:rPr>
                <w:rFonts w:ascii="Times New Roman" w:hAnsi="Times New Roman"/>
                <w:bCs/>
                <w:sz w:val="20"/>
                <w:szCs w:val="20"/>
              </w:rPr>
            </w:pPr>
          </w:p>
          <w:p w:rsidR="00266B82" w:rsidRPr="00266B82" w:rsidRDefault="00266B82" w:rsidP="00266B82">
            <w:pPr>
              <w:spacing w:after="0" w:line="240" w:lineRule="auto"/>
              <w:rPr>
                <w:rFonts w:ascii="Times New Roman" w:hAnsi="Times New Roman"/>
                <w:b/>
                <w:bCs/>
                <w:sz w:val="20"/>
                <w:szCs w:val="20"/>
              </w:rPr>
            </w:pPr>
          </w:p>
        </w:tc>
      </w:tr>
    </w:tbl>
    <w:p w:rsidR="00266B82" w:rsidRPr="00266B82" w:rsidRDefault="00266B82" w:rsidP="00266B82">
      <w:pPr>
        <w:spacing w:after="0" w:line="240" w:lineRule="auto"/>
        <w:rPr>
          <w:rFonts w:ascii="Times New Roman" w:hAnsi="Times New Roman"/>
          <w:sz w:val="24"/>
          <w:szCs w:val="24"/>
        </w:rPr>
      </w:pPr>
    </w:p>
    <w:p w:rsidR="00266B82" w:rsidRPr="00266B82" w:rsidRDefault="00266B82" w:rsidP="00266B82">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266B82" w:rsidRPr="00266B82" w:rsidTr="00504183">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tabs>
                <w:tab w:val="left" w:pos="1035"/>
              </w:tabs>
              <w:spacing w:after="0" w:line="240" w:lineRule="auto"/>
              <w:jc w:val="center"/>
              <w:rPr>
                <w:rFonts w:ascii="Times New Roman" w:hAnsi="Times New Roman"/>
                <w:b/>
                <w:color w:val="000000"/>
                <w:sz w:val="18"/>
                <w:szCs w:val="18"/>
                <w:lang w:val="x-none"/>
              </w:rPr>
            </w:pPr>
            <w:r w:rsidRPr="00266B82">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266B82" w:rsidRPr="00266B82" w:rsidTr="0050418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8</w:t>
            </w:r>
          </w:p>
        </w:tc>
      </w:tr>
      <w:tr w:rsidR="00266B82" w:rsidRPr="00266B82" w:rsidTr="0050418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24.01.2017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04/1/2017</w:t>
            </w:r>
          </w:p>
        </w:tc>
        <w:tc>
          <w:tcPr>
            <w:tcW w:w="1907"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UA4000161186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40782396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10195599.00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34135290</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0</w:t>
            </w:r>
          </w:p>
        </w:tc>
      </w:tr>
      <w:tr w:rsidR="00266B82" w:rsidRPr="00266B82" w:rsidTr="0050418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Характеристика обмеження : Станом на 31.12.2024 року загальна кількість голосуючих акцій Емітента складає 34 135 290 штук, що становить 83,7% від загальної кількості акцій Товариства.</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На вказану дату в реєстрі власників іменних цінних паперів Товариства значиться 1330 акціонер, в тому числі 1 власник значного пакета акцій, який володіє 33 519 951 голосуючими акціями (98,197352% від загальної кількості голосуючих акцій) та 15 акціонерів, які володіют  615 339 голосуючими акціями (1,802648% від загальної кількості голосуючих акцій).</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Інші власники, які сукупно володіють 6647106 шт акцій,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w:t>
            </w: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rPr>
              <w:t>Інших обмежень прав участі та голосування акціонерів на загальних зборах емітентів немає.</w:t>
            </w:r>
          </w:p>
          <w:p w:rsidR="00266B82" w:rsidRPr="00266B82" w:rsidRDefault="00266B82" w:rsidP="00266B82">
            <w:pPr>
              <w:spacing w:after="0" w:line="240" w:lineRule="auto"/>
              <w:rPr>
                <w:rFonts w:ascii="Times New Roman" w:hAnsi="Times New Roman"/>
                <w:b/>
                <w:sz w:val="20"/>
                <w:szCs w:val="20"/>
              </w:rPr>
            </w:pPr>
          </w:p>
        </w:tc>
      </w:tr>
    </w:tbl>
    <w:p w:rsidR="00266B82" w:rsidRPr="00266B82" w:rsidRDefault="00266B82" w:rsidP="00266B82">
      <w:pPr>
        <w:spacing w:after="0" w:line="240" w:lineRule="auto"/>
        <w:rPr>
          <w:rFonts w:ascii="Times New Roman" w:hAnsi="Times New Roman"/>
          <w:sz w:val="24"/>
          <w:szCs w:val="24"/>
          <w:lang w:val="ru-RU"/>
        </w:rPr>
      </w:pPr>
    </w:p>
    <w:p w:rsidR="00266B82" w:rsidRPr="00A161E9" w:rsidRDefault="00266B82" w:rsidP="00266B82">
      <w:pPr>
        <w:pStyle w:val="a4"/>
        <w:spacing w:before="0"/>
        <w:rPr>
          <w:rFonts w:ascii="Times New Roman" w:hAnsi="Times New Roman"/>
          <w:sz w:val="28"/>
          <w:szCs w:val="28"/>
        </w:rPr>
      </w:pPr>
      <w:bookmarkStart w:id="11" w:name="_Toc206683051"/>
      <w:r w:rsidRPr="00A161E9">
        <w:rPr>
          <w:rFonts w:ascii="Times New Roman" w:hAnsi="Times New Roman"/>
          <w:sz w:val="28"/>
          <w:szCs w:val="28"/>
          <w:lang w:val="en-US"/>
        </w:rPr>
        <w:t>III</w:t>
      </w:r>
      <w:r w:rsidRPr="00D70DA9">
        <w:rPr>
          <w:rFonts w:ascii="Times New Roman" w:hAnsi="Times New Roman"/>
          <w:sz w:val="28"/>
          <w:szCs w:val="28"/>
          <w:lang w:val="ru-RU"/>
        </w:rPr>
        <w:t xml:space="preserve">. </w:t>
      </w:r>
      <w:r>
        <w:rPr>
          <w:rFonts w:ascii="Times New Roman" w:hAnsi="Times New Roman"/>
          <w:sz w:val="28"/>
          <w:szCs w:val="28"/>
        </w:rPr>
        <w:t>Фінансова інформація</w:t>
      </w:r>
      <w:bookmarkEnd w:id="11"/>
    </w:p>
    <w:p w:rsidR="00266B82" w:rsidRPr="00266B82" w:rsidRDefault="00266B82" w:rsidP="00266B82">
      <w:pPr>
        <w:keepNext/>
        <w:spacing w:after="0"/>
        <w:jc w:val="center"/>
        <w:outlineLvl w:val="0"/>
        <w:rPr>
          <w:rFonts w:ascii="Times New Roman" w:hAnsi="Times New Roman"/>
          <w:b/>
          <w:bCs/>
          <w:kern w:val="32"/>
          <w:sz w:val="26"/>
          <w:szCs w:val="26"/>
        </w:rPr>
      </w:pPr>
      <w:bookmarkStart w:id="12" w:name="_Toc206683052"/>
      <w:r w:rsidRPr="00266B82">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251"/>
        <w:gridCol w:w="3210"/>
        <w:gridCol w:w="2765"/>
      </w:tblGrid>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Вид діяльності особи </w:t>
            </w:r>
            <w:r w:rsidRPr="00266B82">
              <w:rPr>
                <w:rFonts w:ascii="Times New Roman" w:hAnsi="Times New Roman"/>
                <w:b/>
                <w:color w:val="000000"/>
                <w:sz w:val="20"/>
                <w:szCs w:val="20"/>
              </w:rPr>
              <w:br/>
              <w:t xml:space="preserve">із зазначенням найменування </w:t>
            </w:r>
            <w:r w:rsidRPr="00266B82">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Розмір доходу особи </w:t>
            </w:r>
            <w:r w:rsidRPr="00266B82">
              <w:rPr>
                <w:rFonts w:ascii="Times New Roman" w:hAnsi="Times New Roman"/>
                <w:b/>
                <w:color w:val="000000"/>
                <w:sz w:val="20"/>
                <w:szCs w:val="20"/>
              </w:rPr>
              <w:br/>
              <w:t xml:space="preserve">від реалізації продукції </w:t>
            </w:r>
            <w:r w:rsidRPr="00266B82">
              <w:rPr>
                <w:rFonts w:ascii="Times New Roman" w:hAnsi="Times New Roman"/>
                <w:b/>
                <w:color w:val="000000"/>
                <w:sz w:val="20"/>
                <w:szCs w:val="20"/>
              </w:rPr>
              <w:br/>
              <w:t>(товарів, робіт, послуг), </w:t>
            </w:r>
            <w:r w:rsidRPr="00266B82">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Відсоткове вираження по відношенню </w:t>
            </w:r>
            <w:r w:rsidRPr="00266B82">
              <w:rPr>
                <w:rFonts w:ascii="Times New Roman" w:hAnsi="Times New Roman"/>
                <w:b/>
                <w:color w:val="000000"/>
                <w:sz w:val="20"/>
                <w:szCs w:val="20"/>
              </w:rPr>
              <w:br/>
              <w:t>від сукупного доходу особи за результатами звітного року</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66B82">
              <w:rPr>
                <w:rFonts w:ascii="Times New Roman" w:hAnsi="Times New Roman"/>
                <w:b/>
                <w:color w:val="000000"/>
                <w:sz w:val="20"/>
                <w:szCs w:val="20"/>
                <w:lang w:val="ru-RU"/>
              </w:rPr>
              <w:t xml:space="preserve">                                                                    </w:t>
            </w:r>
            <w:r w:rsidRPr="00266B82">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3</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68.2      </w:t>
            </w:r>
          </w:p>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10274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93.57</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77.1      </w:t>
            </w:r>
          </w:p>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НАДАННЯ В ОРЕНДУ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672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6.12</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lastRenderedPageBreak/>
              <w:t xml:space="preserve">52.1      </w:t>
            </w:r>
          </w:p>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СКЛАДСЬКЕ ГОСПОДАРСТВО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0.04</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45.1      </w:t>
            </w:r>
          </w:p>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ТОРГІВЛЯ АВТОТРАНСПОРТНИМИ ЗАСОБАМИ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19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0.17</w:t>
            </w:r>
          </w:p>
        </w:tc>
      </w:tr>
      <w:tr w:rsidR="00266B82" w:rsidRPr="00266B82" w:rsidTr="0050418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 xml:space="preserve">46.9      </w:t>
            </w:r>
          </w:p>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НЕСПЕЦІАЛІЗОВАНА ОПТОВА ТОРГІВЛЯ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66B82">
              <w:rPr>
                <w:rFonts w:ascii="Times New Roman" w:hAnsi="Times New Roman"/>
                <w:color w:val="000000"/>
                <w:sz w:val="20"/>
                <w:szCs w:val="20"/>
                <w:lang w:val="ru-RU"/>
              </w:rPr>
              <w:t>10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0.1</w:t>
            </w:r>
          </w:p>
        </w:tc>
      </w:tr>
    </w:tbl>
    <w:p w:rsidR="00266B82" w:rsidRPr="00266B82" w:rsidRDefault="00266B82" w:rsidP="00266B82"/>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spacing w:after="60" w:line="240" w:lineRule="auto"/>
        <w:jc w:val="center"/>
        <w:outlineLvl w:val="0"/>
        <w:rPr>
          <w:rFonts w:ascii="Times New Roman" w:hAnsi="Times New Roman"/>
          <w:b/>
          <w:bCs/>
          <w:kern w:val="28"/>
          <w:sz w:val="26"/>
          <w:szCs w:val="26"/>
        </w:rPr>
      </w:pPr>
      <w:bookmarkStart w:id="13" w:name="_Toc206683053"/>
      <w:r w:rsidRPr="00266B82">
        <w:rPr>
          <w:rFonts w:ascii="Times New Roman" w:hAnsi="Times New Roman"/>
          <w:b/>
          <w:bCs/>
          <w:kern w:val="28"/>
          <w:sz w:val="26"/>
          <w:szCs w:val="26"/>
        </w:rPr>
        <w:lastRenderedPageBreak/>
        <w:t>2. Річна фінансова звітність</w:t>
      </w:r>
      <w:bookmarkEnd w:id="13"/>
    </w:p>
    <w:p w:rsidR="00266B82" w:rsidRPr="00266B82" w:rsidRDefault="00266B82" w:rsidP="00266B82">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266B82">
        <w:rPr>
          <w:rFonts w:ascii="Times New Roman" w:hAnsi="Times New Roman"/>
          <w:bCs/>
          <w:iCs/>
          <w:color w:val="000000"/>
          <w:sz w:val="20"/>
          <w:szCs w:val="20"/>
        </w:rPr>
        <w:t>URL-адреса вебсайту особи, за якою розміщено річну фінансову звітність особи :</w:t>
      </w:r>
    </w:p>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lang w:val="en-US"/>
        </w:rPr>
        <w:t>https</w:t>
      </w:r>
      <w:r w:rsidRPr="00266B82">
        <w:rPr>
          <w:rFonts w:ascii="Times New Roman" w:hAnsi="Times New Roman"/>
          <w:sz w:val="20"/>
          <w:szCs w:val="20"/>
        </w:rPr>
        <w:t>://</w:t>
      </w:r>
      <w:r w:rsidRPr="00266B82">
        <w:rPr>
          <w:rFonts w:ascii="Times New Roman" w:hAnsi="Times New Roman"/>
          <w:sz w:val="20"/>
          <w:szCs w:val="20"/>
          <w:lang w:val="en-US"/>
        </w:rPr>
        <w:t>rozovka</w:t>
      </w:r>
      <w:r w:rsidRPr="00266B82">
        <w:rPr>
          <w:rFonts w:ascii="Times New Roman" w:hAnsi="Times New Roman"/>
          <w:sz w:val="20"/>
          <w:szCs w:val="20"/>
        </w:rPr>
        <w:t>.</w:t>
      </w:r>
      <w:r w:rsidRPr="00266B82">
        <w:rPr>
          <w:rFonts w:ascii="Times New Roman" w:hAnsi="Times New Roman"/>
          <w:sz w:val="20"/>
          <w:szCs w:val="20"/>
          <w:lang w:val="en-US"/>
        </w:rPr>
        <w:t>pat</w:t>
      </w:r>
      <w:r w:rsidRPr="00266B82">
        <w:rPr>
          <w:rFonts w:ascii="Times New Roman" w:hAnsi="Times New Roman"/>
          <w:sz w:val="20"/>
          <w:szCs w:val="20"/>
        </w:rPr>
        <w:t>.</w:t>
      </w:r>
      <w:r w:rsidRPr="00266B82">
        <w:rPr>
          <w:rFonts w:ascii="Times New Roman" w:hAnsi="Times New Roman"/>
          <w:sz w:val="20"/>
          <w:szCs w:val="20"/>
          <w:lang w:val="en-US"/>
        </w:rPr>
        <w:t>ua</w:t>
      </w:r>
      <w:r w:rsidRPr="00266B82">
        <w:rPr>
          <w:rFonts w:ascii="Times New Roman" w:hAnsi="Times New Roman"/>
          <w:sz w:val="20"/>
          <w:szCs w:val="20"/>
        </w:rPr>
        <w:t>/</w:t>
      </w:r>
      <w:r w:rsidRPr="00266B82">
        <w:rPr>
          <w:rFonts w:ascii="Times New Roman" w:hAnsi="Times New Roman"/>
          <w:sz w:val="20"/>
          <w:szCs w:val="20"/>
          <w:lang w:val="en-US"/>
        </w:rPr>
        <w:t>documents</w:t>
      </w:r>
      <w:r w:rsidRPr="00266B82">
        <w:rPr>
          <w:rFonts w:ascii="Times New Roman" w:hAnsi="Times New Roman"/>
          <w:sz w:val="20"/>
          <w:szCs w:val="20"/>
        </w:rPr>
        <w:t>/</w:t>
      </w:r>
      <w:r w:rsidRPr="00266B82">
        <w:rPr>
          <w:rFonts w:ascii="Times New Roman" w:hAnsi="Times New Roman"/>
          <w:sz w:val="20"/>
          <w:szCs w:val="20"/>
          <w:lang w:val="en-US"/>
        </w:rPr>
        <w:t>zvitnist</w:t>
      </w:r>
      <w:r w:rsidRPr="00266B82">
        <w:rPr>
          <w:rFonts w:ascii="Times New Roman" w:hAnsi="Times New Roman"/>
          <w:sz w:val="20"/>
          <w:szCs w:val="20"/>
        </w:rPr>
        <w:t>?</w:t>
      </w:r>
      <w:r w:rsidRPr="00266B82">
        <w:rPr>
          <w:rFonts w:ascii="Times New Roman" w:hAnsi="Times New Roman"/>
          <w:sz w:val="20"/>
          <w:szCs w:val="20"/>
          <w:lang w:val="en-US"/>
        </w:rPr>
        <w:t>doc</w:t>
      </w:r>
      <w:r w:rsidRPr="00266B82">
        <w:rPr>
          <w:rFonts w:ascii="Times New Roman" w:hAnsi="Times New Roman"/>
          <w:sz w:val="20"/>
          <w:szCs w:val="20"/>
        </w:rPr>
        <w:t>=113822</w:t>
      </w:r>
    </w:p>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spacing w:after="60" w:line="240" w:lineRule="auto"/>
        <w:jc w:val="center"/>
        <w:outlineLvl w:val="0"/>
        <w:rPr>
          <w:rFonts w:ascii="Times New Roman" w:hAnsi="Times New Roman"/>
          <w:b/>
          <w:bCs/>
          <w:kern w:val="28"/>
          <w:sz w:val="26"/>
          <w:szCs w:val="26"/>
        </w:rPr>
      </w:pPr>
      <w:r w:rsidRPr="00266B82">
        <w:rPr>
          <w:rFonts w:ascii="Times New Roman" w:hAnsi="Times New Roman"/>
          <w:b/>
          <w:bCs/>
          <w:kern w:val="28"/>
          <w:sz w:val="26"/>
          <w:szCs w:val="26"/>
        </w:rPr>
        <w:t xml:space="preserve">  </w:t>
      </w:r>
      <w:bookmarkStart w:id="14" w:name="_Toc206683054"/>
      <w:r w:rsidRPr="00266B82">
        <w:rPr>
          <w:rFonts w:ascii="Times New Roman" w:hAnsi="Times New Roman"/>
          <w:b/>
          <w:bCs/>
          <w:kern w:val="28"/>
          <w:sz w:val="26"/>
          <w:szCs w:val="26"/>
          <w:lang w:val="en-US"/>
        </w:rPr>
        <w:t>4. Твердження щодо річної інформації</w:t>
      </w:r>
      <w:bookmarkEnd w:id="14"/>
      <w:r w:rsidRPr="00266B82">
        <w:rPr>
          <w:rFonts w:ascii="Times New Roman" w:hAnsi="Times New Roman"/>
          <w:b/>
          <w:bCs/>
          <w:kern w:val="28"/>
          <w:sz w:val="26"/>
          <w:szCs w:val="26"/>
          <w:lang w:val="en-US"/>
        </w:rPr>
        <w:t xml:space="preserve"> </w:t>
      </w:r>
    </w:p>
    <w:p w:rsidR="00266B82" w:rsidRPr="00266B82" w:rsidRDefault="00266B82" w:rsidP="00266B82">
      <w:pPr>
        <w:spacing w:after="0" w:line="240" w:lineRule="auto"/>
        <w:rPr>
          <w:rFonts w:ascii="Times New Roman" w:hAnsi="Times New Roman"/>
          <w:sz w:val="24"/>
          <w:szCs w:val="24"/>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Річна фінансова звітність, складена на основ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бухгалтерських запис</w:t>
      </w:r>
      <w:r w:rsidRPr="00266B82">
        <w:rPr>
          <w:rFonts w:ascii="Times New Roman" w:hAnsi="Times New Roman"/>
          <w:sz w:val="20"/>
          <w:szCs w:val="20"/>
          <w:lang w:val="en-US"/>
        </w:rPr>
        <w:t>i</w:t>
      </w:r>
      <w:r w:rsidRPr="00266B82">
        <w:rPr>
          <w:rFonts w:ascii="Times New Roman" w:hAnsi="Times New Roman"/>
          <w:sz w:val="20"/>
          <w:szCs w:val="20"/>
          <w:lang w:val="ru-RU"/>
        </w:rPr>
        <w:t>в керуючись Національними положеннями (стандартами) бухгалтерського обліку.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дприємства включає: баланс, зв</w:t>
      </w:r>
      <w:r w:rsidRPr="00266B82">
        <w:rPr>
          <w:rFonts w:ascii="Times New Roman" w:hAnsi="Times New Roman"/>
          <w:sz w:val="20"/>
          <w:szCs w:val="20"/>
          <w:lang w:val="en-US"/>
        </w:rPr>
        <w:t>i</w:t>
      </w:r>
      <w:r w:rsidRPr="00266B82">
        <w:rPr>
          <w:rFonts w:ascii="Times New Roman" w:hAnsi="Times New Roman"/>
          <w:sz w:val="20"/>
          <w:szCs w:val="20"/>
          <w:lang w:val="ru-RU"/>
        </w:rPr>
        <w:t>т про ф</w:t>
      </w:r>
      <w:r w:rsidRPr="00266B82">
        <w:rPr>
          <w:rFonts w:ascii="Times New Roman" w:hAnsi="Times New Roman"/>
          <w:sz w:val="20"/>
          <w:szCs w:val="20"/>
          <w:lang w:val="en-US"/>
        </w:rPr>
        <w:t>i</w:t>
      </w:r>
      <w:r w:rsidRPr="00266B82">
        <w:rPr>
          <w:rFonts w:ascii="Times New Roman" w:hAnsi="Times New Roman"/>
          <w:sz w:val="20"/>
          <w:szCs w:val="20"/>
          <w:lang w:val="ru-RU"/>
        </w:rPr>
        <w:t>нансов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результати, зв</w:t>
      </w:r>
      <w:r w:rsidRPr="00266B82">
        <w:rPr>
          <w:rFonts w:ascii="Times New Roman" w:hAnsi="Times New Roman"/>
          <w:sz w:val="20"/>
          <w:szCs w:val="20"/>
          <w:lang w:val="en-US"/>
        </w:rPr>
        <w:t>i</w:t>
      </w:r>
      <w:r w:rsidRPr="00266B82">
        <w:rPr>
          <w:rFonts w:ascii="Times New Roman" w:hAnsi="Times New Roman"/>
          <w:sz w:val="20"/>
          <w:szCs w:val="20"/>
          <w:lang w:val="ru-RU"/>
        </w:rPr>
        <w:t>т про рух грошових кошт</w:t>
      </w:r>
      <w:r w:rsidRPr="00266B82">
        <w:rPr>
          <w:rFonts w:ascii="Times New Roman" w:hAnsi="Times New Roman"/>
          <w:sz w:val="20"/>
          <w:szCs w:val="20"/>
          <w:lang w:val="en-US"/>
        </w:rPr>
        <w:t>i</w:t>
      </w:r>
      <w:r w:rsidRPr="00266B82">
        <w:rPr>
          <w:rFonts w:ascii="Times New Roman" w:hAnsi="Times New Roman"/>
          <w:sz w:val="20"/>
          <w:szCs w:val="20"/>
          <w:lang w:val="ru-RU"/>
        </w:rPr>
        <w:t>в, зв</w:t>
      </w:r>
      <w:r w:rsidRPr="00266B82">
        <w:rPr>
          <w:rFonts w:ascii="Times New Roman" w:hAnsi="Times New Roman"/>
          <w:sz w:val="20"/>
          <w:szCs w:val="20"/>
          <w:lang w:val="en-US"/>
        </w:rPr>
        <w:t>i</w:t>
      </w:r>
      <w:r w:rsidRPr="00266B82">
        <w:rPr>
          <w:rFonts w:ascii="Times New Roman" w:hAnsi="Times New Roman"/>
          <w:sz w:val="20"/>
          <w:szCs w:val="20"/>
          <w:lang w:val="ru-RU"/>
        </w:rPr>
        <w:t>т про власний кап</w:t>
      </w:r>
      <w:r w:rsidRPr="00266B82">
        <w:rPr>
          <w:rFonts w:ascii="Times New Roman" w:hAnsi="Times New Roman"/>
          <w:sz w:val="20"/>
          <w:szCs w:val="20"/>
          <w:lang w:val="en-US"/>
        </w:rPr>
        <w:t>i</w:t>
      </w:r>
      <w:r w:rsidRPr="00266B82">
        <w:rPr>
          <w:rFonts w:ascii="Times New Roman" w:hAnsi="Times New Roman"/>
          <w:sz w:val="20"/>
          <w:szCs w:val="20"/>
          <w:lang w:val="ru-RU"/>
        </w:rPr>
        <w:t>тал та прим</w:t>
      </w:r>
      <w:r w:rsidRPr="00266B82">
        <w:rPr>
          <w:rFonts w:ascii="Times New Roman" w:hAnsi="Times New Roman"/>
          <w:sz w:val="20"/>
          <w:szCs w:val="20"/>
          <w:lang w:val="en-US"/>
        </w:rPr>
        <w:t>i</w:t>
      </w:r>
      <w:r w:rsidRPr="00266B82">
        <w:rPr>
          <w:rFonts w:ascii="Times New Roman" w:hAnsi="Times New Roman"/>
          <w:sz w:val="20"/>
          <w:szCs w:val="20"/>
          <w:lang w:val="ru-RU"/>
        </w:rPr>
        <w:t>тки до зв</w:t>
      </w:r>
      <w:r w:rsidRPr="00266B82">
        <w:rPr>
          <w:rFonts w:ascii="Times New Roman" w:hAnsi="Times New Roman"/>
          <w:sz w:val="20"/>
          <w:szCs w:val="20"/>
          <w:lang w:val="en-US"/>
        </w:rPr>
        <w:t>i</w:t>
      </w:r>
      <w:r w:rsidRPr="00266B82">
        <w:rPr>
          <w:rFonts w:ascii="Times New Roman" w:hAnsi="Times New Roman"/>
          <w:sz w:val="20"/>
          <w:szCs w:val="20"/>
          <w:lang w:val="ru-RU"/>
        </w:rPr>
        <w:t>т</w:t>
      </w:r>
      <w:r w:rsidRPr="00266B82">
        <w:rPr>
          <w:rFonts w:ascii="Times New Roman" w:hAnsi="Times New Roman"/>
          <w:sz w:val="20"/>
          <w:szCs w:val="20"/>
          <w:lang w:val="en-US"/>
        </w:rPr>
        <w:t>i</w:t>
      </w:r>
      <w:r w:rsidRPr="00266B82">
        <w:rPr>
          <w:rFonts w:ascii="Times New Roman" w:hAnsi="Times New Roman"/>
          <w:sz w:val="20"/>
          <w:szCs w:val="20"/>
          <w:lang w:val="ru-RU"/>
        </w:rPr>
        <w:t>в. Фінансова звітність підготовлена на п</w:t>
      </w:r>
      <w:r w:rsidRPr="00266B82">
        <w:rPr>
          <w:rFonts w:ascii="Times New Roman" w:hAnsi="Times New Roman"/>
          <w:sz w:val="20"/>
          <w:szCs w:val="20"/>
          <w:lang w:val="en-US"/>
        </w:rPr>
        <w:t>i</w:t>
      </w:r>
      <w:r w:rsidRPr="00266B82">
        <w:rPr>
          <w:rFonts w:ascii="Times New Roman" w:hAnsi="Times New Roman"/>
          <w:sz w:val="20"/>
          <w:szCs w:val="20"/>
          <w:lang w:val="ru-RU"/>
        </w:rPr>
        <w:t>дстав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принципу безперервност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В найближчому майбутньому емітент продовжуватиме в</w:t>
      </w:r>
      <w:r w:rsidRPr="00266B82">
        <w:rPr>
          <w:rFonts w:ascii="Times New Roman" w:hAnsi="Times New Roman"/>
          <w:sz w:val="20"/>
          <w:szCs w:val="20"/>
          <w:lang w:val="en-US"/>
        </w:rPr>
        <w:t>i</w:t>
      </w:r>
      <w:r w:rsidRPr="00266B82">
        <w:rPr>
          <w:rFonts w:ascii="Times New Roman" w:hAnsi="Times New Roman"/>
          <w:sz w:val="20"/>
          <w:szCs w:val="20"/>
          <w:lang w:val="ru-RU"/>
        </w:rPr>
        <w:t>дчувати вплив нестаб</w:t>
      </w:r>
      <w:r w:rsidRPr="00266B82">
        <w:rPr>
          <w:rFonts w:ascii="Times New Roman" w:hAnsi="Times New Roman"/>
          <w:sz w:val="20"/>
          <w:szCs w:val="20"/>
          <w:lang w:val="en-US"/>
        </w:rPr>
        <w:t>i</w:t>
      </w:r>
      <w:r w:rsidRPr="00266B82">
        <w:rPr>
          <w:rFonts w:ascii="Times New Roman" w:hAnsi="Times New Roman"/>
          <w:sz w:val="20"/>
          <w:szCs w:val="20"/>
          <w:lang w:val="ru-RU"/>
        </w:rPr>
        <w:t>льної економ</w:t>
      </w:r>
      <w:r w:rsidRPr="00266B82">
        <w:rPr>
          <w:rFonts w:ascii="Times New Roman" w:hAnsi="Times New Roman"/>
          <w:sz w:val="20"/>
          <w:szCs w:val="20"/>
          <w:lang w:val="en-US"/>
        </w:rPr>
        <w:t>i</w:t>
      </w:r>
      <w:r w:rsidRPr="00266B82">
        <w:rPr>
          <w:rFonts w:ascii="Times New Roman" w:hAnsi="Times New Roman"/>
          <w:sz w:val="20"/>
          <w:szCs w:val="20"/>
          <w:lang w:val="ru-RU"/>
        </w:rPr>
        <w:t>ки в держав</w:t>
      </w:r>
      <w:r w:rsidRPr="00266B82">
        <w:rPr>
          <w:rFonts w:ascii="Times New Roman" w:hAnsi="Times New Roman"/>
          <w:sz w:val="20"/>
          <w:szCs w:val="20"/>
          <w:lang w:val="en-US"/>
        </w:rPr>
        <w:t>i</w:t>
      </w:r>
      <w:r w:rsidRPr="00266B82">
        <w:rPr>
          <w:rFonts w:ascii="Times New Roman" w:hAnsi="Times New Roman"/>
          <w:sz w:val="20"/>
          <w:szCs w:val="20"/>
          <w:lang w:val="ru-RU"/>
        </w:rPr>
        <w:t>. Насл</w:t>
      </w:r>
      <w:r w:rsidRPr="00266B82">
        <w:rPr>
          <w:rFonts w:ascii="Times New Roman" w:hAnsi="Times New Roman"/>
          <w:sz w:val="20"/>
          <w:szCs w:val="20"/>
          <w:lang w:val="en-US"/>
        </w:rPr>
        <w:t>i</w:t>
      </w:r>
      <w:r w:rsidRPr="00266B82">
        <w:rPr>
          <w:rFonts w:ascii="Times New Roman" w:hAnsi="Times New Roman"/>
          <w:sz w:val="20"/>
          <w:szCs w:val="20"/>
          <w:lang w:val="ru-RU"/>
        </w:rPr>
        <w:t>дком цьому є невизначен</w:t>
      </w:r>
      <w:r w:rsidRPr="00266B82">
        <w:rPr>
          <w:rFonts w:ascii="Times New Roman" w:hAnsi="Times New Roman"/>
          <w:sz w:val="20"/>
          <w:szCs w:val="20"/>
          <w:lang w:val="en-US"/>
        </w:rPr>
        <w:t>i</w:t>
      </w:r>
      <w:r w:rsidRPr="00266B82">
        <w:rPr>
          <w:rFonts w:ascii="Times New Roman" w:hAnsi="Times New Roman"/>
          <w:sz w:val="20"/>
          <w:szCs w:val="20"/>
          <w:lang w:val="ru-RU"/>
        </w:rPr>
        <w:t xml:space="preserve">сть, яка здатна </w:t>
      </w:r>
      <w:r w:rsidRPr="00266B82">
        <w:rPr>
          <w:rFonts w:ascii="Times New Roman" w:hAnsi="Times New Roman"/>
          <w:sz w:val="20"/>
          <w:szCs w:val="20"/>
          <w:lang w:val="en-US"/>
        </w:rPr>
        <w:t>i</w:t>
      </w:r>
      <w:r w:rsidRPr="00266B82">
        <w:rPr>
          <w:rFonts w:ascii="Times New Roman" w:hAnsi="Times New Roman"/>
          <w:sz w:val="20"/>
          <w:szCs w:val="20"/>
          <w:lang w:val="ru-RU"/>
        </w:rPr>
        <w:t>стотним чином впливати на майбутн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операц</w:t>
      </w:r>
      <w:r w:rsidRPr="00266B82">
        <w:rPr>
          <w:rFonts w:ascii="Times New Roman" w:hAnsi="Times New Roman"/>
          <w:sz w:val="20"/>
          <w:szCs w:val="20"/>
          <w:lang w:val="en-US"/>
        </w:rPr>
        <w:t>i</w:t>
      </w:r>
      <w:r w:rsidRPr="00266B82">
        <w:rPr>
          <w:rFonts w:ascii="Times New Roman" w:hAnsi="Times New Roman"/>
          <w:sz w:val="20"/>
          <w:szCs w:val="20"/>
          <w:lang w:val="ru-RU"/>
        </w:rPr>
        <w:t>ї, на можлив</w:t>
      </w:r>
      <w:r w:rsidRPr="00266B82">
        <w:rPr>
          <w:rFonts w:ascii="Times New Roman" w:hAnsi="Times New Roman"/>
          <w:sz w:val="20"/>
          <w:szCs w:val="20"/>
          <w:lang w:val="en-US"/>
        </w:rPr>
        <w:t>i</w:t>
      </w:r>
      <w:r w:rsidRPr="00266B82">
        <w:rPr>
          <w:rFonts w:ascii="Times New Roman" w:hAnsi="Times New Roman"/>
          <w:sz w:val="20"/>
          <w:szCs w:val="20"/>
          <w:lang w:val="ru-RU"/>
        </w:rPr>
        <w:t>сть в</w:t>
      </w:r>
      <w:r w:rsidRPr="00266B82">
        <w:rPr>
          <w:rFonts w:ascii="Times New Roman" w:hAnsi="Times New Roman"/>
          <w:sz w:val="20"/>
          <w:szCs w:val="20"/>
          <w:lang w:val="en-US"/>
        </w:rPr>
        <w:t>i</w:t>
      </w:r>
      <w:r w:rsidRPr="00266B82">
        <w:rPr>
          <w:rFonts w:ascii="Times New Roman" w:hAnsi="Times New Roman"/>
          <w:sz w:val="20"/>
          <w:szCs w:val="20"/>
          <w:lang w:val="ru-RU"/>
        </w:rPr>
        <w:t>дшкодування вартост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актив</w:t>
      </w:r>
      <w:r w:rsidRPr="00266B82">
        <w:rPr>
          <w:rFonts w:ascii="Times New Roman" w:hAnsi="Times New Roman"/>
          <w:sz w:val="20"/>
          <w:szCs w:val="20"/>
          <w:lang w:val="en-US"/>
        </w:rPr>
        <w:t>i</w:t>
      </w:r>
      <w:r w:rsidRPr="00266B82">
        <w:rPr>
          <w:rFonts w:ascii="Times New Roman" w:hAnsi="Times New Roman"/>
          <w:sz w:val="20"/>
          <w:szCs w:val="20"/>
          <w:lang w:val="ru-RU"/>
        </w:rPr>
        <w:t>в Емітентом, а також на її готовн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сть своєчасно обслуговувати </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погашати свої борги (зобов'язання) при настанн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терм</w:t>
      </w:r>
      <w:r w:rsidRPr="00266B82">
        <w:rPr>
          <w:rFonts w:ascii="Times New Roman" w:hAnsi="Times New Roman"/>
          <w:sz w:val="20"/>
          <w:szCs w:val="20"/>
          <w:lang w:val="en-US"/>
        </w:rPr>
        <w:t>i</w:t>
      </w:r>
      <w:r w:rsidRPr="00266B82">
        <w:rPr>
          <w:rFonts w:ascii="Times New Roman" w:hAnsi="Times New Roman"/>
          <w:sz w:val="20"/>
          <w:szCs w:val="20"/>
          <w:lang w:val="ru-RU"/>
        </w:rPr>
        <w:t>н</w:t>
      </w:r>
      <w:r w:rsidRPr="00266B82">
        <w:rPr>
          <w:rFonts w:ascii="Times New Roman" w:hAnsi="Times New Roman"/>
          <w:sz w:val="20"/>
          <w:szCs w:val="20"/>
          <w:lang w:val="en-US"/>
        </w:rPr>
        <w:t>i</w:t>
      </w:r>
      <w:r w:rsidRPr="00266B82">
        <w:rPr>
          <w:rFonts w:ascii="Times New Roman" w:hAnsi="Times New Roman"/>
          <w:sz w:val="20"/>
          <w:szCs w:val="20"/>
          <w:lang w:val="ru-RU"/>
        </w:rPr>
        <w:t>в їх погашення. Економ</w:t>
      </w:r>
      <w:r w:rsidRPr="00266B82">
        <w:rPr>
          <w:rFonts w:ascii="Times New Roman" w:hAnsi="Times New Roman"/>
          <w:sz w:val="20"/>
          <w:szCs w:val="20"/>
          <w:lang w:val="en-US"/>
        </w:rPr>
        <w:t>i</w:t>
      </w:r>
      <w:r w:rsidRPr="00266B82">
        <w:rPr>
          <w:rFonts w:ascii="Times New Roman" w:hAnsi="Times New Roman"/>
          <w:sz w:val="20"/>
          <w:szCs w:val="20"/>
          <w:lang w:val="ru-RU"/>
        </w:rPr>
        <w:t>ка б</w:t>
      </w:r>
      <w:r w:rsidRPr="00266B82">
        <w:rPr>
          <w:rFonts w:ascii="Times New Roman" w:hAnsi="Times New Roman"/>
          <w:sz w:val="20"/>
          <w:szCs w:val="20"/>
          <w:lang w:val="en-US"/>
        </w:rPr>
        <w:t>i</w:t>
      </w:r>
      <w:r w:rsidRPr="00266B82">
        <w:rPr>
          <w:rFonts w:ascii="Times New Roman" w:hAnsi="Times New Roman"/>
          <w:sz w:val="20"/>
          <w:szCs w:val="20"/>
          <w:lang w:val="ru-RU"/>
        </w:rPr>
        <w:t>льшою м</w:t>
      </w:r>
      <w:r w:rsidRPr="00266B82">
        <w:rPr>
          <w:rFonts w:ascii="Times New Roman" w:hAnsi="Times New Roman"/>
          <w:sz w:val="20"/>
          <w:szCs w:val="20"/>
          <w:lang w:val="en-US"/>
        </w:rPr>
        <w:t>i</w:t>
      </w:r>
      <w:r w:rsidRPr="00266B82">
        <w:rPr>
          <w:rFonts w:ascii="Times New Roman" w:hAnsi="Times New Roman"/>
          <w:sz w:val="20"/>
          <w:szCs w:val="20"/>
          <w:lang w:val="ru-RU"/>
        </w:rPr>
        <w:t>рою залежатиме в</w:t>
      </w:r>
      <w:r w:rsidRPr="00266B82">
        <w:rPr>
          <w:rFonts w:ascii="Times New Roman" w:hAnsi="Times New Roman"/>
          <w:sz w:val="20"/>
          <w:szCs w:val="20"/>
          <w:lang w:val="en-US"/>
        </w:rPr>
        <w:t>i</w:t>
      </w:r>
      <w:r w:rsidRPr="00266B82">
        <w:rPr>
          <w:rFonts w:ascii="Times New Roman" w:hAnsi="Times New Roman"/>
          <w:sz w:val="20"/>
          <w:szCs w:val="20"/>
          <w:lang w:val="ru-RU"/>
        </w:rPr>
        <w:t>д ефективност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ф</w:t>
      </w:r>
      <w:r w:rsidRPr="00266B82">
        <w:rPr>
          <w:rFonts w:ascii="Times New Roman" w:hAnsi="Times New Roman"/>
          <w:sz w:val="20"/>
          <w:szCs w:val="20"/>
          <w:lang w:val="en-US"/>
        </w:rPr>
        <w:t>i</w:t>
      </w:r>
      <w:r w:rsidRPr="00266B82">
        <w:rPr>
          <w:rFonts w:ascii="Times New Roman" w:hAnsi="Times New Roman"/>
          <w:sz w:val="20"/>
          <w:szCs w:val="20"/>
          <w:lang w:val="ru-RU"/>
        </w:rPr>
        <w:t xml:space="preserve">скальних </w:t>
      </w:r>
      <w:r w:rsidRPr="00266B82">
        <w:rPr>
          <w:rFonts w:ascii="Times New Roman" w:hAnsi="Times New Roman"/>
          <w:sz w:val="20"/>
          <w:szCs w:val="20"/>
          <w:lang w:val="en-US"/>
        </w:rPr>
        <w:t>i</w:t>
      </w:r>
      <w:r w:rsidRPr="00266B82">
        <w:rPr>
          <w:rFonts w:ascii="Times New Roman" w:hAnsi="Times New Roman"/>
          <w:sz w:val="20"/>
          <w:szCs w:val="20"/>
          <w:lang w:val="ru-RU"/>
        </w:rPr>
        <w:t xml:space="preserve"> </w:t>
      </w:r>
      <w:r w:rsidRPr="00266B82">
        <w:rPr>
          <w:rFonts w:ascii="Times New Roman" w:hAnsi="Times New Roman"/>
          <w:sz w:val="20"/>
          <w:szCs w:val="20"/>
          <w:lang w:val="en-US"/>
        </w:rPr>
        <w:t>i</w:t>
      </w:r>
      <w:r w:rsidRPr="00266B82">
        <w:rPr>
          <w:rFonts w:ascii="Times New Roman" w:hAnsi="Times New Roman"/>
          <w:sz w:val="20"/>
          <w:szCs w:val="20"/>
          <w:lang w:val="ru-RU"/>
        </w:rPr>
        <w:t>нших заход</w:t>
      </w:r>
      <w:r w:rsidRPr="00266B82">
        <w:rPr>
          <w:rFonts w:ascii="Times New Roman" w:hAnsi="Times New Roman"/>
          <w:sz w:val="20"/>
          <w:szCs w:val="20"/>
          <w:lang w:val="en-US"/>
        </w:rPr>
        <w:t>i</w:t>
      </w:r>
      <w:r w:rsidRPr="00266B82">
        <w:rPr>
          <w:rFonts w:ascii="Times New Roman" w:hAnsi="Times New Roman"/>
          <w:sz w:val="20"/>
          <w:szCs w:val="20"/>
          <w:lang w:val="ru-RU"/>
        </w:rPr>
        <w:t>в,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реал</w:t>
      </w:r>
      <w:r w:rsidRPr="00266B82">
        <w:rPr>
          <w:rFonts w:ascii="Times New Roman" w:hAnsi="Times New Roman"/>
          <w:sz w:val="20"/>
          <w:szCs w:val="20"/>
          <w:lang w:val="en-US"/>
        </w:rPr>
        <w:t>i</w:t>
      </w:r>
      <w:r w:rsidRPr="00266B82">
        <w:rPr>
          <w:rFonts w:ascii="Times New Roman" w:hAnsi="Times New Roman"/>
          <w:sz w:val="20"/>
          <w:szCs w:val="20"/>
          <w:lang w:val="ru-RU"/>
        </w:rPr>
        <w:t>зує уряд України та розвитку фондового ринку України. Дана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п</w:t>
      </w:r>
      <w:r w:rsidRPr="00266B82">
        <w:rPr>
          <w:rFonts w:ascii="Times New Roman" w:hAnsi="Times New Roman"/>
          <w:sz w:val="20"/>
          <w:szCs w:val="20"/>
          <w:lang w:val="en-US"/>
        </w:rPr>
        <w:t>i</w:t>
      </w:r>
      <w:r w:rsidRPr="00266B82">
        <w:rPr>
          <w:rFonts w:ascii="Times New Roman" w:hAnsi="Times New Roman"/>
          <w:sz w:val="20"/>
          <w:szCs w:val="20"/>
          <w:lang w:val="ru-RU"/>
        </w:rPr>
        <w:t>дготовлена на основ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припущення, що Емітент функц</w:t>
      </w:r>
      <w:r w:rsidRPr="00266B82">
        <w:rPr>
          <w:rFonts w:ascii="Times New Roman" w:hAnsi="Times New Roman"/>
          <w:sz w:val="20"/>
          <w:szCs w:val="20"/>
          <w:lang w:val="en-US"/>
        </w:rPr>
        <w:t>i</w:t>
      </w:r>
      <w:r w:rsidRPr="00266B82">
        <w:rPr>
          <w:rFonts w:ascii="Times New Roman" w:hAnsi="Times New Roman"/>
          <w:sz w:val="20"/>
          <w:szCs w:val="20"/>
          <w:lang w:val="ru-RU"/>
        </w:rPr>
        <w:t>онуватиме в майбутньому. Це допущення передбачає реал</w:t>
      </w:r>
      <w:r w:rsidRPr="00266B82">
        <w:rPr>
          <w:rFonts w:ascii="Times New Roman" w:hAnsi="Times New Roman"/>
          <w:sz w:val="20"/>
          <w:szCs w:val="20"/>
          <w:lang w:val="en-US"/>
        </w:rPr>
        <w:t>i</w:t>
      </w:r>
      <w:r w:rsidRPr="00266B82">
        <w:rPr>
          <w:rFonts w:ascii="Times New Roman" w:hAnsi="Times New Roman"/>
          <w:sz w:val="20"/>
          <w:szCs w:val="20"/>
          <w:lang w:val="ru-RU"/>
        </w:rPr>
        <w:t>зац</w:t>
      </w:r>
      <w:r w:rsidRPr="00266B82">
        <w:rPr>
          <w:rFonts w:ascii="Times New Roman" w:hAnsi="Times New Roman"/>
          <w:sz w:val="20"/>
          <w:szCs w:val="20"/>
          <w:lang w:val="en-US"/>
        </w:rPr>
        <w:t>i</w:t>
      </w:r>
      <w:r w:rsidRPr="00266B82">
        <w:rPr>
          <w:rFonts w:ascii="Times New Roman" w:hAnsi="Times New Roman"/>
          <w:sz w:val="20"/>
          <w:szCs w:val="20"/>
          <w:lang w:val="ru-RU"/>
        </w:rPr>
        <w:t>ю актив</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r w:rsidRPr="00266B82">
        <w:rPr>
          <w:rFonts w:ascii="Times New Roman" w:hAnsi="Times New Roman"/>
          <w:sz w:val="20"/>
          <w:szCs w:val="20"/>
          <w:lang w:val="en-US"/>
        </w:rPr>
        <w:t>i</w:t>
      </w:r>
      <w:r w:rsidRPr="00266B82">
        <w:rPr>
          <w:rFonts w:ascii="Times New Roman" w:hAnsi="Times New Roman"/>
          <w:sz w:val="20"/>
          <w:szCs w:val="20"/>
          <w:lang w:val="ru-RU"/>
        </w:rPr>
        <w:t xml:space="preserve"> виконання Товариством узятих на себе зобов'язань, в ход</w:t>
      </w:r>
      <w:r w:rsidRPr="00266B82">
        <w:rPr>
          <w:rFonts w:ascii="Times New Roman" w:hAnsi="Times New Roman"/>
          <w:sz w:val="20"/>
          <w:szCs w:val="20"/>
          <w:lang w:val="en-US"/>
        </w:rPr>
        <w:t>i</w:t>
      </w:r>
      <w:r w:rsidRPr="00266B82">
        <w:rPr>
          <w:rFonts w:ascii="Times New Roman" w:hAnsi="Times New Roman"/>
          <w:sz w:val="20"/>
          <w:szCs w:val="20"/>
          <w:lang w:val="ru-RU"/>
        </w:rPr>
        <w:t xml:space="preserve"> своєї звичайної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Таким чином, ф</w:t>
      </w:r>
      <w:r w:rsidRPr="00266B82">
        <w:rPr>
          <w:rFonts w:ascii="Times New Roman" w:hAnsi="Times New Roman"/>
          <w:sz w:val="20"/>
          <w:szCs w:val="20"/>
          <w:lang w:val="en-US"/>
        </w:rPr>
        <w:t>i</w:t>
      </w:r>
      <w:r w:rsidRPr="00266B82">
        <w:rPr>
          <w:rFonts w:ascii="Times New Roman" w:hAnsi="Times New Roman"/>
          <w:sz w:val="20"/>
          <w:szCs w:val="20"/>
          <w:lang w:val="ru-RU"/>
        </w:rPr>
        <w:t>нансова зв</w:t>
      </w:r>
      <w:r w:rsidRPr="00266B82">
        <w:rPr>
          <w:rFonts w:ascii="Times New Roman" w:hAnsi="Times New Roman"/>
          <w:sz w:val="20"/>
          <w:szCs w:val="20"/>
          <w:lang w:val="en-US"/>
        </w:rPr>
        <w:t>i</w:t>
      </w:r>
      <w:r w:rsidRPr="00266B82">
        <w:rPr>
          <w:rFonts w:ascii="Times New Roman" w:hAnsi="Times New Roman"/>
          <w:sz w:val="20"/>
          <w:szCs w:val="20"/>
          <w:lang w:val="ru-RU"/>
        </w:rPr>
        <w:t>тн</w:t>
      </w:r>
      <w:r w:rsidRPr="00266B82">
        <w:rPr>
          <w:rFonts w:ascii="Times New Roman" w:hAnsi="Times New Roman"/>
          <w:sz w:val="20"/>
          <w:szCs w:val="20"/>
          <w:lang w:val="en-US"/>
        </w:rPr>
        <w:t>i</w:t>
      </w:r>
      <w:r w:rsidRPr="00266B82">
        <w:rPr>
          <w:rFonts w:ascii="Times New Roman" w:hAnsi="Times New Roman"/>
          <w:sz w:val="20"/>
          <w:szCs w:val="20"/>
          <w:lang w:val="ru-RU"/>
        </w:rPr>
        <w:t>сть не м</w:t>
      </w:r>
      <w:r w:rsidRPr="00266B82">
        <w:rPr>
          <w:rFonts w:ascii="Times New Roman" w:hAnsi="Times New Roman"/>
          <w:sz w:val="20"/>
          <w:szCs w:val="20"/>
          <w:lang w:val="en-US"/>
        </w:rPr>
        <w:t>i</w:t>
      </w:r>
      <w:r w:rsidRPr="00266B82">
        <w:rPr>
          <w:rFonts w:ascii="Times New Roman" w:hAnsi="Times New Roman"/>
          <w:sz w:val="20"/>
          <w:szCs w:val="20"/>
          <w:lang w:val="ru-RU"/>
        </w:rPr>
        <w:t>стить яких-небудь коригувань в</w:t>
      </w:r>
      <w:r w:rsidRPr="00266B82">
        <w:rPr>
          <w:rFonts w:ascii="Times New Roman" w:hAnsi="Times New Roman"/>
          <w:sz w:val="20"/>
          <w:szCs w:val="20"/>
          <w:lang w:val="en-US"/>
        </w:rPr>
        <w:t>i</w:t>
      </w:r>
      <w:r w:rsidRPr="00266B82">
        <w:rPr>
          <w:rFonts w:ascii="Times New Roman" w:hAnsi="Times New Roman"/>
          <w:sz w:val="20"/>
          <w:szCs w:val="20"/>
          <w:lang w:val="ru-RU"/>
        </w:rPr>
        <w:t>дображених сум актив</w:t>
      </w:r>
      <w:r w:rsidRPr="00266B82">
        <w:rPr>
          <w:rFonts w:ascii="Times New Roman" w:hAnsi="Times New Roman"/>
          <w:sz w:val="20"/>
          <w:szCs w:val="20"/>
          <w:lang w:val="en-US"/>
        </w:rPr>
        <w:t>i</w:t>
      </w:r>
      <w:r w:rsidRPr="00266B82">
        <w:rPr>
          <w:rFonts w:ascii="Times New Roman" w:hAnsi="Times New Roman"/>
          <w:sz w:val="20"/>
          <w:szCs w:val="20"/>
          <w:lang w:val="ru-RU"/>
        </w:rPr>
        <w:t>в,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були б необх</w:t>
      </w:r>
      <w:r w:rsidRPr="00266B82">
        <w:rPr>
          <w:rFonts w:ascii="Times New Roman" w:hAnsi="Times New Roman"/>
          <w:sz w:val="20"/>
          <w:szCs w:val="20"/>
          <w:lang w:val="en-US"/>
        </w:rPr>
        <w:t>i</w:t>
      </w:r>
      <w:r w:rsidRPr="00266B82">
        <w:rPr>
          <w:rFonts w:ascii="Times New Roman" w:hAnsi="Times New Roman"/>
          <w:sz w:val="20"/>
          <w:szCs w:val="20"/>
          <w:lang w:val="ru-RU"/>
        </w:rPr>
        <w:t>дними, якби Товариство не мало можливост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продовжувати свою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в майбутньому або у випадку коли вона була б вимушена реал</w:t>
      </w:r>
      <w:r w:rsidRPr="00266B82">
        <w:rPr>
          <w:rFonts w:ascii="Times New Roman" w:hAnsi="Times New Roman"/>
          <w:sz w:val="20"/>
          <w:szCs w:val="20"/>
          <w:lang w:val="en-US"/>
        </w:rPr>
        <w:t>i</w:t>
      </w:r>
      <w:r w:rsidRPr="00266B82">
        <w:rPr>
          <w:rFonts w:ascii="Times New Roman" w:hAnsi="Times New Roman"/>
          <w:sz w:val="20"/>
          <w:szCs w:val="20"/>
          <w:lang w:val="ru-RU"/>
        </w:rPr>
        <w:t>зовувати свої активи не в ход</w:t>
      </w:r>
      <w:r w:rsidRPr="00266B82">
        <w:rPr>
          <w:rFonts w:ascii="Times New Roman" w:hAnsi="Times New Roman"/>
          <w:sz w:val="20"/>
          <w:szCs w:val="20"/>
          <w:lang w:val="en-US"/>
        </w:rPr>
        <w:t>i</w:t>
      </w:r>
      <w:r w:rsidRPr="00266B82">
        <w:rPr>
          <w:rFonts w:ascii="Times New Roman" w:hAnsi="Times New Roman"/>
          <w:sz w:val="20"/>
          <w:szCs w:val="20"/>
          <w:lang w:val="ru-RU"/>
        </w:rPr>
        <w:t xml:space="preserve"> своєї звичайної господарської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Необхідно зазначити, що Емітент в звітному періоді отримав прибуток в сумі 1450 тис. грн., але станом на 31.12.2024р. його поточні зобов'язання перевищують загальні активи на 19615 тис. грн. Ці обставини вказують на існування суттєвої невизначеності, яка може поставити під значний сумнів здатність підприємства безперервно продовжувати діяльність.</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p>
    <w:p w:rsidR="00266B82" w:rsidRDefault="00266B82">
      <w:pPr>
        <w:sectPr w:rsidR="00266B82" w:rsidSect="00266B82">
          <w:pgSz w:w="11906" w:h="16838"/>
          <w:pgMar w:top="363" w:right="567" w:bottom="363" w:left="1417" w:header="709" w:footer="709" w:gutter="0"/>
          <w:cols w:space="708"/>
          <w:docGrid w:linePitch="360"/>
        </w:sectPr>
      </w:pPr>
    </w:p>
    <w:p w:rsidR="00266B82" w:rsidRPr="00951945" w:rsidRDefault="00266B82" w:rsidP="00266B82">
      <w:pPr>
        <w:pStyle w:val="a4"/>
        <w:spacing w:before="0"/>
        <w:rPr>
          <w:rFonts w:ascii="Times New Roman" w:hAnsi="Times New Roman"/>
          <w:sz w:val="26"/>
          <w:szCs w:val="26"/>
        </w:rPr>
      </w:pPr>
      <w:bookmarkStart w:id="15" w:name="_Toc206683055"/>
      <w:r w:rsidRPr="00951945">
        <w:rPr>
          <w:rFonts w:ascii="Times New Roman" w:hAnsi="Times New Roman"/>
          <w:sz w:val="26"/>
          <w:szCs w:val="26"/>
        </w:rPr>
        <w:lastRenderedPageBreak/>
        <w:t>5. Значні правочини та правочини із заінтересованістю</w:t>
      </w:r>
      <w:bookmarkEnd w:id="15"/>
    </w:p>
    <w:p w:rsidR="00266B82" w:rsidRPr="00266B82" w:rsidRDefault="00266B82" w:rsidP="00266B82">
      <w:pPr>
        <w:spacing w:after="0" w:line="240" w:lineRule="auto"/>
        <w:jc w:val="center"/>
        <w:rPr>
          <w:rFonts w:ascii="Times New Roman" w:hAnsi="Times New Roman"/>
          <w:b/>
          <w:sz w:val="24"/>
          <w:szCs w:val="24"/>
        </w:rPr>
      </w:pPr>
      <w:r w:rsidRPr="00266B82">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266B82" w:rsidRPr="00266B82" w:rsidRDefault="00266B82" w:rsidP="00266B82">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266B82" w:rsidRPr="00266B82" w:rsidTr="00504183">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jc w:val="center"/>
              <w:rPr>
                <w:rFonts w:ascii="Times New Roman" w:hAnsi="Times New Roman"/>
                <w:b/>
                <w:color w:val="000000"/>
                <w:sz w:val="20"/>
                <w:szCs w:val="20"/>
                <w:lang w:val="x-none"/>
              </w:rPr>
            </w:pPr>
            <w:r w:rsidRPr="00266B82">
              <w:rPr>
                <w:rFonts w:ascii="Times New Roman" w:hAnsi="Times New Roman"/>
                <w:b/>
                <w:sz w:val="20"/>
                <w:szCs w:val="20"/>
              </w:rPr>
              <w:t>URL-адреса вебсайту, на якій розміщена інформація</w:t>
            </w:r>
          </w:p>
        </w:tc>
      </w:tr>
      <w:tr w:rsidR="00266B82" w:rsidRPr="00266B82" w:rsidTr="00504183">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b/>
                <w:sz w:val="20"/>
                <w:szCs w:val="20"/>
              </w:rPr>
            </w:pPr>
            <w:r w:rsidRPr="00266B82">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rPr>
                <w:rFonts w:ascii="Times New Roman" w:hAnsi="Times New Roman"/>
                <w:b/>
                <w:sz w:val="20"/>
                <w:szCs w:val="20"/>
                <w:lang w:val="ru-RU"/>
              </w:rPr>
            </w:pPr>
            <w:r w:rsidRPr="00266B82">
              <w:rPr>
                <w:rFonts w:ascii="Times New Roman" w:hAnsi="Times New Roman"/>
                <w:b/>
                <w:sz w:val="20"/>
                <w:szCs w:val="20"/>
                <w:lang w:val="ru-RU"/>
              </w:rPr>
              <w:t xml:space="preserve">                                                                                                                                 3</w:t>
            </w:r>
          </w:p>
        </w:tc>
      </w:tr>
      <w:tr w:rsidR="00266B82" w:rsidRPr="00266B82" w:rsidTr="00504183">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266B82" w:rsidRPr="00266B82" w:rsidRDefault="00266B82" w:rsidP="00266B82">
            <w:pPr>
              <w:spacing w:after="0" w:line="240" w:lineRule="auto"/>
              <w:jc w:val="center"/>
              <w:rPr>
                <w:rFonts w:ascii="Times New Roman" w:hAnsi="Times New Roman"/>
                <w:sz w:val="20"/>
                <w:szCs w:val="20"/>
              </w:rPr>
            </w:pPr>
            <w:r w:rsidRPr="00266B82">
              <w:rPr>
                <w:rFonts w:ascii="Times New Roman" w:hAnsi="Times New Roman"/>
                <w:sz w:val="20"/>
                <w:szCs w:val="20"/>
              </w:rPr>
              <w:t>29.10.2024</w:t>
            </w:r>
          </w:p>
        </w:tc>
        <w:tc>
          <w:tcPr>
            <w:tcW w:w="1391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spacing w:after="0" w:line="240" w:lineRule="auto"/>
              <w:rPr>
                <w:rFonts w:ascii="Times New Roman" w:hAnsi="Times New Roman"/>
                <w:sz w:val="20"/>
                <w:szCs w:val="20"/>
              </w:rPr>
            </w:pPr>
            <w:r w:rsidRPr="00266B82">
              <w:rPr>
                <w:rFonts w:ascii="Times New Roman" w:hAnsi="Times New Roman"/>
                <w:sz w:val="20"/>
                <w:szCs w:val="20"/>
                <w:lang w:val="ru-RU"/>
              </w:rPr>
              <w:t>http</w:t>
            </w:r>
            <w:r w:rsidRPr="00266B82">
              <w:rPr>
                <w:rFonts w:ascii="Times New Roman" w:hAnsi="Times New Roman"/>
                <w:sz w:val="20"/>
                <w:szCs w:val="20"/>
              </w:rPr>
              <w:t>://</w:t>
            </w:r>
            <w:r w:rsidRPr="00266B82">
              <w:rPr>
                <w:rFonts w:ascii="Times New Roman" w:hAnsi="Times New Roman"/>
                <w:sz w:val="20"/>
                <w:szCs w:val="20"/>
                <w:lang w:val="ru-RU"/>
              </w:rPr>
              <w:t>rozovka</w:t>
            </w:r>
            <w:r w:rsidRPr="00266B82">
              <w:rPr>
                <w:rFonts w:ascii="Times New Roman" w:hAnsi="Times New Roman"/>
                <w:sz w:val="20"/>
                <w:szCs w:val="20"/>
              </w:rPr>
              <w:t>.</w:t>
            </w:r>
            <w:r w:rsidRPr="00266B82">
              <w:rPr>
                <w:rFonts w:ascii="Times New Roman" w:hAnsi="Times New Roman"/>
                <w:sz w:val="20"/>
                <w:szCs w:val="20"/>
                <w:lang w:val="ru-RU"/>
              </w:rPr>
              <w:t>pat</w:t>
            </w:r>
            <w:r w:rsidRPr="00266B82">
              <w:rPr>
                <w:rFonts w:ascii="Times New Roman" w:hAnsi="Times New Roman"/>
                <w:sz w:val="20"/>
                <w:szCs w:val="20"/>
              </w:rPr>
              <w:t>.</w:t>
            </w:r>
            <w:r w:rsidRPr="00266B82">
              <w:rPr>
                <w:rFonts w:ascii="Times New Roman" w:hAnsi="Times New Roman"/>
                <w:sz w:val="20"/>
                <w:szCs w:val="20"/>
                <w:lang w:val="ru-RU"/>
              </w:rPr>
              <w:t>ua</w:t>
            </w:r>
            <w:r w:rsidRPr="00266B82">
              <w:rPr>
                <w:rFonts w:ascii="Times New Roman" w:hAnsi="Times New Roman"/>
                <w:sz w:val="20"/>
                <w:szCs w:val="20"/>
              </w:rPr>
              <w:t>/</w:t>
            </w:r>
            <w:r w:rsidRPr="00266B82">
              <w:rPr>
                <w:rFonts w:ascii="Times New Roman" w:hAnsi="Times New Roman"/>
                <w:sz w:val="20"/>
                <w:szCs w:val="20"/>
                <w:lang w:val="ru-RU"/>
              </w:rPr>
              <w:t>emitents</w:t>
            </w:r>
            <w:r w:rsidRPr="00266B82">
              <w:rPr>
                <w:rFonts w:ascii="Times New Roman" w:hAnsi="Times New Roman"/>
                <w:sz w:val="20"/>
                <w:szCs w:val="20"/>
              </w:rPr>
              <w:t>/</w:t>
            </w:r>
            <w:r w:rsidRPr="00266B82">
              <w:rPr>
                <w:rFonts w:ascii="Times New Roman" w:hAnsi="Times New Roman"/>
                <w:sz w:val="20"/>
                <w:szCs w:val="20"/>
                <w:lang w:val="ru-RU"/>
              </w:rPr>
              <w:t>reports</w:t>
            </w:r>
            <w:r w:rsidRPr="00266B82">
              <w:rPr>
                <w:rFonts w:ascii="Times New Roman" w:hAnsi="Times New Roman"/>
                <w:sz w:val="20"/>
                <w:szCs w:val="20"/>
              </w:rPr>
              <w:t>/</w:t>
            </w:r>
            <w:r w:rsidRPr="00266B82">
              <w:rPr>
                <w:rFonts w:ascii="Times New Roman" w:hAnsi="Times New Roman"/>
                <w:sz w:val="20"/>
                <w:szCs w:val="20"/>
                <w:lang w:val="ru-RU"/>
              </w:rPr>
              <w:t>special</w:t>
            </w:r>
          </w:p>
        </w:tc>
      </w:tr>
    </w:tbl>
    <w:p w:rsidR="00266B82" w:rsidRPr="00266B82" w:rsidRDefault="00266B82" w:rsidP="00266B82">
      <w:pPr>
        <w:spacing w:after="0" w:line="240" w:lineRule="auto"/>
        <w:rPr>
          <w:rFonts w:ascii="Times New Roman" w:hAnsi="Times New Roman"/>
          <w:sz w:val="24"/>
          <w:szCs w:val="24"/>
        </w:rPr>
      </w:pPr>
    </w:p>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spacing w:after="60" w:line="240" w:lineRule="auto"/>
        <w:jc w:val="center"/>
        <w:outlineLvl w:val="0"/>
        <w:rPr>
          <w:rFonts w:ascii="Times New Roman" w:hAnsi="Times New Roman"/>
          <w:b/>
          <w:bCs/>
          <w:kern w:val="28"/>
          <w:sz w:val="28"/>
          <w:szCs w:val="28"/>
        </w:rPr>
      </w:pPr>
      <w:bookmarkStart w:id="16" w:name="_Toc206683056"/>
      <w:r w:rsidRPr="00266B82">
        <w:rPr>
          <w:rFonts w:ascii="Times New Roman" w:hAnsi="Times New Roman"/>
          <w:b/>
          <w:bCs/>
          <w:kern w:val="28"/>
          <w:sz w:val="28"/>
          <w:szCs w:val="28"/>
        </w:rPr>
        <w:lastRenderedPageBreak/>
        <w:t>IV. Нефінансова інформація</w:t>
      </w:r>
      <w:bookmarkEnd w:id="16"/>
    </w:p>
    <w:p w:rsidR="00266B82" w:rsidRPr="00266B82" w:rsidRDefault="00266B82" w:rsidP="00266B82">
      <w:pPr>
        <w:spacing w:after="60" w:line="240" w:lineRule="auto"/>
        <w:outlineLvl w:val="0"/>
        <w:rPr>
          <w:rFonts w:ascii="Calibri Light" w:hAnsi="Calibri Light"/>
          <w:b/>
          <w:bCs/>
          <w:kern w:val="28"/>
          <w:sz w:val="32"/>
          <w:szCs w:val="32"/>
        </w:rPr>
      </w:pPr>
      <w:bookmarkStart w:id="17" w:name="_Toc206683057"/>
      <w:r w:rsidRPr="00266B82">
        <w:rPr>
          <w:rFonts w:ascii="Times New Roman" w:hAnsi="Times New Roman"/>
          <w:b/>
          <w:bCs/>
          <w:kern w:val="28"/>
          <w:sz w:val="26"/>
          <w:szCs w:val="26"/>
        </w:rPr>
        <w:t>1. Звіт керівництва (звіт про управління)</w:t>
      </w:r>
      <w:bookmarkEnd w:id="17"/>
    </w:p>
    <w:p w:rsidR="00266B82" w:rsidRPr="00266B82" w:rsidRDefault="00266B82" w:rsidP="00266B82">
      <w:pPr>
        <w:rPr>
          <w:rFonts w:eastAsia="Calibri"/>
          <w:lang w:val="ru-RU" w:eastAsia="en-US"/>
        </w:rPr>
      </w:pP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266B82">
        <w:rPr>
          <w:rFonts w:ascii="Times New Roman" w:hAnsi="Times New Roman"/>
          <w:b/>
          <w:color w:val="000000"/>
        </w:rPr>
        <w:t>1) Звернення до акціонерів/учасників та інших стейкхолдерів від голови ради особи</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Шановні акціонери, Наглядова рада є органом управл</w:t>
      </w:r>
      <w:r w:rsidRPr="00266B82">
        <w:rPr>
          <w:rFonts w:ascii="Times New Roman" w:hAnsi="Times New Roman"/>
          <w:sz w:val="20"/>
          <w:szCs w:val="20"/>
          <w:lang w:val="en-US"/>
        </w:rPr>
        <w:t>i</w:t>
      </w:r>
      <w:r w:rsidRPr="00266B82">
        <w:rPr>
          <w:rFonts w:ascii="Times New Roman" w:hAnsi="Times New Roman"/>
          <w:sz w:val="20"/>
          <w:szCs w:val="20"/>
          <w:lang w:val="ru-RU"/>
        </w:rPr>
        <w:t>ння Акц</w:t>
      </w:r>
      <w:r w:rsidRPr="00266B82">
        <w:rPr>
          <w:rFonts w:ascii="Times New Roman" w:hAnsi="Times New Roman"/>
          <w:sz w:val="20"/>
          <w:szCs w:val="20"/>
          <w:lang w:val="en-US"/>
        </w:rPr>
        <w:t>i</w:t>
      </w:r>
      <w:r w:rsidRPr="00266B82">
        <w:rPr>
          <w:rFonts w:ascii="Times New Roman" w:hAnsi="Times New Roman"/>
          <w:sz w:val="20"/>
          <w:szCs w:val="20"/>
          <w:lang w:val="ru-RU"/>
        </w:rPr>
        <w:t xml:space="preserve">онерного товариства, яке представляє </w:t>
      </w:r>
      <w:r w:rsidRPr="00266B82">
        <w:rPr>
          <w:rFonts w:ascii="Times New Roman" w:hAnsi="Times New Roman"/>
          <w:sz w:val="20"/>
          <w:szCs w:val="20"/>
          <w:lang w:val="en-US"/>
        </w:rPr>
        <w:t>i</w:t>
      </w:r>
      <w:r w:rsidRPr="00266B82">
        <w:rPr>
          <w:rFonts w:ascii="Times New Roman" w:hAnsi="Times New Roman"/>
          <w:sz w:val="20"/>
          <w:szCs w:val="20"/>
          <w:lang w:val="ru-RU"/>
        </w:rPr>
        <w:t>нтереси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у пер</w:t>
      </w:r>
      <w:r w:rsidRPr="00266B82">
        <w:rPr>
          <w:rFonts w:ascii="Times New Roman" w:hAnsi="Times New Roman"/>
          <w:sz w:val="20"/>
          <w:szCs w:val="20"/>
          <w:lang w:val="en-US"/>
        </w:rPr>
        <w:t>i</w:t>
      </w:r>
      <w:r w:rsidRPr="00266B82">
        <w:rPr>
          <w:rFonts w:ascii="Times New Roman" w:hAnsi="Times New Roman"/>
          <w:sz w:val="20"/>
          <w:szCs w:val="20"/>
          <w:lang w:val="ru-RU"/>
        </w:rPr>
        <w:t>од м</w:t>
      </w:r>
      <w:r w:rsidRPr="00266B82">
        <w:rPr>
          <w:rFonts w:ascii="Times New Roman" w:hAnsi="Times New Roman"/>
          <w:sz w:val="20"/>
          <w:szCs w:val="20"/>
          <w:lang w:val="en-US"/>
        </w:rPr>
        <w:t>i</w:t>
      </w:r>
      <w:r w:rsidRPr="00266B82">
        <w:rPr>
          <w:rFonts w:ascii="Times New Roman" w:hAnsi="Times New Roman"/>
          <w:sz w:val="20"/>
          <w:szCs w:val="20"/>
          <w:lang w:val="ru-RU"/>
        </w:rPr>
        <w:t>ж проведенням Загальних збор</w:t>
      </w:r>
      <w:r w:rsidRPr="00266B82">
        <w:rPr>
          <w:rFonts w:ascii="Times New Roman" w:hAnsi="Times New Roman"/>
          <w:sz w:val="20"/>
          <w:szCs w:val="20"/>
          <w:lang w:val="en-US"/>
        </w:rPr>
        <w:t>i</w:t>
      </w:r>
      <w:r w:rsidRPr="00266B82">
        <w:rPr>
          <w:rFonts w:ascii="Times New Roman" w:hAnsi="Times New Roman"/>
          <w:sz w:val="20"/>
          <w:szCs w:val="20"/>
          <w:lang w:val="ru-RU"/>
        </w:rPr>
        <w:t xml:space="preserve">в </w:t>
      </w:r>
      <w:r w:rsidRPr="00266B82">
        <w:rPr>
          <w:rFonts w:ascii="Times New Roman" w:hAnsi="Times New Roman"/>
          <w:sz w:val="20"/>
          <w:szCs w:val="20"/>
          <w:lang w:val="en-US"/>
        </w:rPr>
        <w:t>i</w:t>
      </w:r>
      <w:r w:rsidRPr="00266B82">
        <w:rPr>
          <w:rFonts w:ascii="Times New Roman" w:hAnsi="Times New Roman"/>
          <w:sz w:val="20"/>
          <w:szCs w:val="20"/>
          <w:lang w:val="ru-RU"/>
        </w:rPr>
        <w:t xml:space="preserve"> в межах своєї компетенц</w:t>
      </w:r>
      <w:r w:rsidRPr="00266B82">
        <w:rPr>
          <w:rFonts w:ascii="Times New Roman" w:hAnsi="Times New Roman"/>
          <w:sz w:val="20"/>
          <w:szCs w:val="20"/>
          <w:lang w:val="en-US"/>
        </w:rPr>
        <w:t>i</w:t>
      </w:r>
      <w:r w:rsidRPr="00266B82">
        <w:rPr>
          <w:rFonts w:ascii="Times New Roman" w:hAnsi="Times New Roman"/>
          <w:sz w:val="20"/>
          <w:szCs w:val="20"/>
          <w:lang w:val="ru-RU"/>
        </w:rPr>
        <w:t>ї контролює та регулює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виконавчого органу Акц</w:t>
      </w:r>
      <w:r w:rsidRPr="00266B82">
        <w:rPr>
          <w:rFonts w:ascii="Times New Roman" w:hAnsi="Times New Roman"/>
          <w:sz w:val="20"/>
          <w:szCs w:val="20"/>
          <w:lang w:val="en-US"/>
        </w:rPr>
        <w:t>i</w:t>
      </w:r>
      <w:r w:rsidRPr="00266B82">
        <w:rPr>
          <w:rFonts w:ascii="Times New Roman" w:hAnsi="Times New Roman"/>
          <w:sz w:val="20"/>
          <w:szCs w:val="20"/>
          <w:lang w:val="ru-RU"/>
        </w:rPr>
        <w:t>онерного товариства - Правл</w:t>
      </w:r>
      <w:r w:rsidRPr="00266B82">
        <w:rPr>
          <w:rFonts w:ascii="Times New Roman" w:hAnsi="Times New Roman"/>
          <w:sz w:val="20"/>
          <w:szCs w:val="20"/>
          <w:lang w:val="en-US"/>
        </w:rPr>
        <w:t>i</w:t>
      </w:r>
      <w:r w:rsidRPr="00266B82">
        <w:rPr>
          <w:rFonts w:ascii="Times New Roman" w:hAnsi="Times New Roman"/>
          <w:sz w:val="20"/>
          <w:szCs w:val="20"/>
          <w:lang w:val="ru-RU"/>
        </w:rPr>
        <w:t>ння. Наглядова рада ПРАТ "Розівський елеватор" обрана загальними зборами,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в</w:t>
      </w:r>
      <w:r w:rsidRPr="00266B82">
        <w:rPr>
          <w:rFonts w:ascii="Times New Roman" w:hAnsi="Times New Roman"/>
          <w:sz w:val="20"/>
          <w:szCs w:val="20"/>
          <w:lang w:val="en-US"/>
        </w:rPr>
        <w:t>i</w:t>
      </w:r>
      <w:r w:rsidRPr="00266B82">
        <w:rPr>
          <w:rFonts w:ascii="Times New Roman" w:hAnsi="Times New Roman"/>
          <w:sz w:val="20"/>
          <w:szCs w:val="20"/>
          <w:lang w:val="ru-RU"/>
        </w:rPr>
        <w:t>дбулися 28.12.2022 року, в склад</w:t>
      </w:r>
      <w:r w:rsidRPr="00266B82">
        <w:rPr>
          <w:rFonts w:ascii="Times New Roman" w:hAnsi="Times New Roman"/>
          <w:sz w:val="20"/>
          <w:szCs w:val="20"/>
          <w:lang w:val="en-US"/>
        </w:rPr>
        <w:t>i</w:t>
      </w:r>
      <w:r w:rsidRPr="00266B82">
        <w:rPr>
          <w:rFonts w:ascii="Times New Roman" w:hAnsi="Times New Roman"/>
          <w:sz w:val="20"/>
          <w:szCs w:val="20"/>
          <w:lang w:val="ru-RU"/>
        </w:rPr>
        <w:t xml:space="preserve"> 3 член</w:t>
      </w:r>
      <w:r w:rsidRPr="00266B82">
        <w:rPr>
          <w:rFonts w:ascii="Times New Roman" w:hAnsi="Times New Roman"/>
          <w:sz w:val="20"/>
          <w:szCs w:val="20"/>
          <w:lang w:val="en-US"/>
        </w:rPr>
        <w:t>i</w:t>
      </w:r>
      <w:r w:rsidRPr="00266B82">
        <w:rPr>
          <w:rFonts w:ascii="Times New Roman" w:hAnsi="Times New Roman"/>
          <w:sz w:val="20"/>
          <w:szCs w:val="20"/>
          <w:lang w:val="ru-RU"/>
        </w:rPr>
        <w:t>в. Новий склад членів Наглядової Ради був обраний на загадьних зборах акціонерів, які відбулися 21.06.2024 року, в складі 5 членів. Зг</w:t>
      </w:r>
      <w:r w:rsidRPr="00266B82">
        <w:rPr>
          <w:rFonts w:ascii="Times New Roman" w:hAnsi="Times New Roman"/>
          <w:sz w:val="20"/>
          <w:szCs w:val="20"/>
          <w:lang w:val="en-US"/>
        </w:rPr>
        <w:t>i</w:t>
      </w:r>
      <w:r w:rsidRPr="00266B82">
        <w:rPr>
          <w:rFonts w:ascii="Times New Roman" w:hAnsi="Times New Roman"/>
          <w:sz w:val="20"/>
          <w:szCs w:val="20"/>
          <w:lang w:val="ru-RU"/>
        </w:rPr>
        <w:t>дно Статуту зас</w:t>
      </w:r>
      <w:r w:rsidRPr="00266B82">
        <w:rPr>
          <w:rFonts w:ascii="Times New Roman" w:hAnsi="Times New Roman"/>
          <w:sz w:val="20"/>
          <w:szCs w:val="20"/>
          <w:lang w:val="en-US"/>
        </w:rPr>
        <w:t>i</w:t>
      </w:r>
      <w:r w:rsidRPr="00266B82">
        <w:rPr>
          <w:rFonts w:ascii="Times New Roman" w:hAnsi="Times New Roman"/>
          <w:sz w:val="20"/>
          <w:szCs w:val="20"/>
          <w:lang w:val="ru-RU"/>
        </w:rPr>
        <w:t>дання Наглядової ради проводяться в м</w:t>
      </w:r>
      <w:r w:rsidRPr="00266B82">
        <w:rPr>
          <w:rFonts w:ascii="Times New Roman" w:hAnsi="Times New Roman"/>
          <w:sz w:val="20"/>
          <w:szCs w:val="20"/>
          <w:lang w:val="en-US"/>
        </w:rPr>
        <w:t>i</w:t>
      </w:r>
      <w:r w:rsidRPr="00266B82">
        <w:rPr>
          <w:rFonts w:ascii="Times New Roman" w:hAnsi="Times New Roman"/>
          <w:sz w:val="20"/>
          <w:szCs w:val="20"/>
          <w:lang w:val="ru-RU"/>
        </w:rPr>
        <w:t>ру необх</w:t>
      </w:r>
      <w:r w:rsidRPr="00266B82">
        <w:rPr>
          <w:rFonts w:ascii="Times New Roman" w:hAnsi="Times New Roman"/>
          <w:sz w:val="20"/>
          <w:szCs w:val="20"/>
          <w:lang w:val="en-US"/>
        </w:rPr>
        <w:t>i</w:t>
      </w:r>
      <w:r w:rsidRPr="00266B82">
        <w:rPr>
          <w:rFonts w:ascii="Times New Roman" w:hAnsi="Times New Roman"/>
          <w:sz w:val="20"/>
          <w:szCs w:val="20"/>
          <w:lang w:val="ru-RU"/>
        </w:rPr>
        <w:t>дност</w:t>
      </w:r>
      <w:r w:rsidRPr="00266B82">
        <w:rPr>
          <w:rFonts w:ascii="Times New Roman" w:hAnsi="Times New Roman"/>
          <w:sz w:val="20"/>
          <w:szCs w:val="20"/>
          <w:lang w:val="en-US"/>
        </w:rPr>
        <w:t>i</w:t>
      </w:r>
      <w:r w:rsidRPr="00266B82">
        <w:rPr>
          <w:rFonts w:ascii="Times New Roman" w:hAnsi="Times New Roman"/>
          <w:sz w:val="20"/>
          <w:szCs w:val="20"/>
          <w:lang w:val="ru-RU"/>
        </w:rPr>
        <w:t>, на них розглядалися питання ф</w:t>
      </w:r>
      <w:r w:rsidRPr="00266B82">
        <w:rPr>
          <w:rFonts w:ascii="Times New Roman" w:hAnsi="Times New Roman"/>
          <w:sz w:val="20"/>
          <w:szCs w:val="20"/>
          <w:lang w:val="en-US"/>
        </w:rPr>
        <w:t>i</w:t>
      </w:r>
      <w:r w:rsidRPr="00266B82">
        <w:rPr>
          <w:rFonts w:ascii="Times New Roman" w:hAnsi="Times New Roman"/>
          <w:sz w:val="20"/>
          <w:szCs w:val="20"/>
          <w:lang w:val="ru-RU"/>
        </w:rPr>
        <w:t>нансово - господарської д</w:t>
      </w:r>
      <w:r w:rsidRPr="00266B82">
        <w:rPr>
          <w:rFonts w:ascii="Times New Roman" w:hAnsi="Times New Roman"/>
          <w:sz w:val="20"/>
          <w:szCs w:val="20"/>
          <w:lang w:val="en-US"/>
        </w:rPr>
        <w:t>i</w:t>
      </w:r>
      <w:r w:rsidRPr="00266B82">
        <w:rPr>
          <w:rFonts w:ascii="Times New Roman" w:hAnsi="Times New Roman"/>
          <w:sz w:val="20"/>
          <w:szCs w:val="20"/>
          <w:lang w:val="ru-RU"/>
        </w:rPr>
        <w:t>яльност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акц</w:t>
      </w:r>
      <w:r w:rsidRPr="00266B82">
        <w:rPr>
          <w:rFonts w:ascii="Times New Roman" w:hAnsi="Times New Roman"/>
          <w:sz w:val="20"/>
          <w:szCs w:val="20"/>
          <w:lang w:val="en-US"/>
        </w:rPr>
        <w:t>i</w:t>
      </w:r>
      <w:r w:rsidRPr="00266B82">
        <w:rPr>
          <w:rFonts w:ascii="Times New Roman" w:hAnsi="Times New Roman"/>
          <w:sz w:val="20"/>
          <w:szCs w:val="20"/>
          <w:lang w:val="ru-RU"/>
        </w:rPr>
        <w:t>онерного товариства, п</w:t>
      </w:r>
      <w:r w:rsidRPr="00266B82">
        <w:rPr>
          <w:rFonts w:ascii="Times New Roman" w:hAnsi="Times New Roman"/>
          <w:sz w:val="20"/>
          <w:szCs w:val="20"/>
          <w:lang w:val="en-US"/>
        </w:rPr>
        <w:t>i</w:t>
      </w:r>
      <w:r w:rsidRPr="00266B82">
        <w:rPr>
          <w:rFonts w:ascii="Times New Roman" w:hAnsi="Times New Roman"/>
          <w:sz w:val="20"/>
          <w:szCs w:val="20"/>
          <w:lang w:val="ru-RU"/>
        </w:rPr>
        <w:t>дсумки роботи акц</w:t>
      </w:r>
      <w:r w:rsidRPr="00266B82">
        <w:rPr>
          <w:rFonts w:ascii="Times New Roman" w:hAnsi="Times New Roman"/>
          <w:sz w:val="20"/>
          <w:szCs w:val="20"/>
          <w:lang w:val="en-US"/>
        </w:rPr>
        <w:t>i</w:t>
      </w:r>
      <w:r w:rsidRPr="00266B82">
        <w:rPr>
          <w:rFonts w:ascii="Times New Roman" w:hAnsi="Times New Roman"/>
          <w:sz w:val="20"/>
          <w:szCs w:val="20"/>
          <w:lang w:val="ru-RU"/>
        </w:rPr>
        <w:t>онерного товариства, плани по основних напрямках розвитку акц</w:t>
      </w:r>
      <w:r w:rsidRPr="00266B82">
        <w:rPr>
          <w:rFonts w:ascii="Times New Roman" w:hAnsi="Times New Roman"/>
          <w:sz w:val="20"/>
          <w:szCs w:val="20"/>
          <w:lang w:val="en-US"/>
        </w:rPr>
        <w:t>i</w:t>
      </w:r>
      <w:r w:rsidRPr="00266B82">
        <w:rPr>
          <w:rFonts w:ascii="Times New Roman" w:hAnsi="Times New Roman"/>
          <w:sz w:val="20"/>
          <w:szCs w:val="20"/>
          <w:lang w:val="ru-RU"/>
        </w:rPr>
        <w:t>онерного товариства, а також затверджувалися вс</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ключов</w:t>
      </w:r>
      <w:r w:rsidRPr="00266B82">
        <w:rPr>
          <w:rFonts w:ascii="Times New Roman" w:hAnsi="Times New Roman"/>
          <w:sz w:val="20"/>
          <w:szCs w:val="20"/>
          <w:lang w:val="en-US"/>
        </w:rPr>
        <w:t>i</w:t>
      </w:r>
      <w:r w:rsidRPr="00266B82">
        <w:rPr>
          <w:rFonts w:ascii="Times New Roman" w:hAnsi="Times New Roman"/>
          <w:sz w:val="20"/>
          <w:szCs w:val="20"/>
          <w:lang w:val="ru-RU"/>
        </w:rPr>
        <w:t xml:space="preserve"> р</w:t>
      </w:r>
      <w:r w:rsidRPr="00266B82">
        <w:rPr>
          <w:rFonts w:ascii="Times New Roman" w:hAnsi="Times New Roman"/>
          <w:sz w:val="20"/>
          <w:szCs w:val="20"/>
          <w:lang w:val="en-US"/>
        </w:rPr>
        <w:t>i</w:t>
      </w:r>
      <w:r w:rsidRPr="00266B82">
        <w:rPr>
          <w:rFonts w:ascii="Times New Roman" w:hAnsi="Times New Roman"/>
          <w:sz w:val="20"/>
          <w:szCs w:val="20"/>
          <w:lang w:val="ru-RU"/>
        </w:rPr>
        <w:t>шення,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приймалися Правл</w:t>
      </w:r>
      <w:r w:rsidRPr="00266B82">
        <w:rPr>
          <w:rFonts w:ascii="Times New Roman" w:hAnsi="Times New Roman"/>
          <w:sz w:val="20"/>
          <w:szCs w:val="20"/>
          <w:lang w:val="en-US"/>
        </w:rPr>
        <w:t>i</w:t>
      </w:r>
      <w:r w:rsidRPr="00266B82">
        <w:rPr>
          <w:rFonts w:ascii="Times New Roman" w:hAnsi="Times New Roman"/>
          <w:sz w:val="20"/>
          <w:szCs w:val="20"/>
          <w:lang w:val="ru-RU"/>
        </w:rPr>
        <w:t>нням акц</w:t>
      </w:r>
      <w:r w:rsidRPr="00266B82">
        <w:rPr>
          <w:rFonts w:ascii="Times New Roman" w:hAnsi="Times New Roman"/>
          <w:sz w:val="20"/>
          <w:szCs w:val="20"/>
          <w:lang w:val="en-US"/>
        </w:rPr>
        <w:t>i</w:t>
      </w:r>
      <w:r w:rsidRPr="00266B82">
        <w:rPr>
          <w:rFonts w:ascii="Times New Roman" w:hAnsi="Times New Roman"/>
          <w:sz w:val="20"/>
          <w:szCs w:val="20"/>
          <w:lang w:val="ru-RU"/>
        </w:rPr>
        <w:t>онерного товариства. Наглядова рада контролювала та регулювала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виконавчого органу та зд</w:t>
      </w:r>
      <w:r w:rsidRPr="00266B82">
        <w:rPr>
          <w:rFonts w:ascii="Times New Roman" w:hAnsi="Times New Roman"/>
          <w:sz w:val="20"/>
          <w:szCs w:val="20"/>
          <w:lang w:val="en-US"/>
        </w:rPr>
        <w:t>i</w:t>
      </w:r>
      <w:r w:rsidRPr="00266B82">
        <w:rPr>
          <w:rFonts w:ascii="Times New Roman" w:hAnsi="Times New Roman"/>
          <w:sz w:val="20"/>
          <w:szCs w:val="20"/>
          <w:lang w:val="ru-RU"/>
        </w:rPr>
        <w:t>йснювала захист прав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товариства, а також розглядала т</w:t>
      </w:r>
      <w:r w:rsidRPr="00266B82">
        <w:rPr>
          <w:rFonts w:ascii="Times New Roman" w:hAnsi="Times New Roman"/>
          <w:sz w:val="20"/>
          <w:szCs w:val="20"/>
          <w:lang w:val="en-US"/>
        </w:rPr>
        <w:t>i</w:t>
      </w:r>
      <w:r w:rsidRPr="00266B82">
        <w:rPr>
          <w:rFonts w:ascii="Times New Roman" w:hAnsi="Times New Roman"/>
          <w:sz w:val="20"/>
          <w:szCs w:val="20"/>
          <w:lang w:val="ru-RU"/>
        </w:rPr>
        <w:t xml:space="preserve"> питання, як</w:t>
      </w:r>
      <w:r w:rsidRPr="00266B82">
        <w:rPr>
          <w:rFonts w:ascii="Times New Roman" w:hAnsi="Times New Roman"/>
          <w:sz w:val="20"/>
          <w:szCs w:val="20"/>
          <w:lang w:val="en-US"/>
        </w:rPr>
        <w:t>i</w:t>
      </w:r>
      <w:r w:rsidRPr="00266B82">
        <w:rPr>
          <w:rFonts w:ascii="Times New Roman" w:hAnsi="Times New Roman"/>
          <w:sz w:val="20"/>
          <w:szCs w:val="20"/>
          <w:lang w:val="ru-RU"/>
        </w:rPr>
        <w:t xml:space="preserve"> не виходили за меж</w:t>
      </w:r>
      <w:r w:rsidRPr="00266B82">
        <w:rPr>
          <w:rFonts w:ascii="Times New Roman" w:hAnsi="Times New Roman"/>
          <w:sz w:val="20"/>
          <w:szCs w:val="20"/>
          <w:lang w:val="en-US"/>
        </w:rPr>
        <w:t>i</w:t>
      </w:r>
      <w:r w:rsidRPr="00266B82">
        <w:rPr>
          <w:rFonts w:ascii="Times New Roman" w:hAnsi="Times New Roman"/>
          <w:sz w:val="20"/>
          <w:szCs w:val="20"/>
          <w:lang w:val="ru-RU"/>
        </w:rPr>
        <w:t xml:space="preserve"> компетенц</w:t>
      </w:r>
      <w:r w:rsidRPr="00266B82">
        <w:rPr>
          <w:rFonts w:ascii="Times New Roman" w:hAnsi="Times New Roman"/>
          <w:sz w:val="20"/>
          <w:szCs w:val="20"/>
          <w:lang w:val="en-US"/>
        </w:rPr>
        <w:t>i</w:t>
      </w:r>
      <w:r w:rsidRPr="00266B82">
        <w:rPr>
          <w:rFonts w:ascii="Times New Roman" w:hAnsi="Times New Roman"/>
          <w:sz w:val="20"/>
          <w:szCs w:val="20"/>
          <w:lang w:val="ru-RU"/>
        </w:rPr>
        <w:t>ї виконавчого органу ПРАТ "Розівський елеватор". Наглядова рада приймала р</w:t>
      </w:r>
      <w:r w:rsidRPr="00266B82">
        <w:rPr>
          <w:rFonts w:ascii="Times New Roman" w:hAnsi="Times New Roman"/>
          <w:sz w:val="20"/>
          <w:szCs w:val="20"/>
          <w:lang w:val="en-US"/>
        </w:rPr>
        <w:t>i</w:t>
      </w:r>
      <w:r w:rsidRPr="00266B82">
        <w:rPr>
          <w:rFonts w:ascii="Times New Roman" w:hAnsi="Times New Roman"/>
          <w:sz w:val="20"/>
          <w:szCs w:val="20"/>
          <w:lang w:val="ru-RU"/>
        </w:rPr>
        <w:t>шення про скликання Загальних збор</w:t>
      </w:r>
      <w:r w:rsidRPr="00266B82">
        <w:rPr>
          <w:rFonts w:ascii="Times New Roman" w:hAnsi="Times New Roman"/>
          <w:sz w:val="20"/>
          <w:szCs w:val="20"/>
          <w:lang w:val="en-US"/>
        </w:rPr>
        <w:t>i</w:t>
      </w:r>
      <w:r w:rsidRPr="00266B82">
        <w:rPr>
          <w:rFonts w:ascii="Times New Roman" w:hAnsi="Times New Roman"/>
          <w:sz w:val="20"/>
          <w:szCs w:val="20"/>
          <w:lang w:val="ru-RU"/>
        </w:rPr>
        <w:t>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затвердження порядку денного р</w:t>
      </w:r>
      <w:r w:rsidRPr="00266B82">
        <w:rPr>
          <w:rFonts w:ascii="Times New Roman" w:hAnsi="Times New Roman"/>
          <w:sz w:val="20"/>
          <w:szCs w:val="20"/>
          <w:lang w:val="en-US"/>
        </w:rPr>
        <w:t>i</w:t>
      </w:r>
      <w:r w:rsidRPr="00266B82">
        <w:rPr>
          <w:rFonts w:ascii="Times New Roman" w:hAnsi="Times New Roman"/>
          <w:sz w:val="20"/>
          <w:szCs w:val="20"/>
          <w:lang w:val="ru-RU"/>
        </w:rPr>
        <w:t>чних загальних збор</w:t>
      </w:r>
      <w:r w:rsidRPr="00266B82">
        <w:rPr>
          <w:rFonts w:ascii="Times New Roman" w:hAnsi="Times New Roman"/>
          <w:sz w:val="20"/>
          <w:szCs w:val="20"/>
          <w:lang w:val="en-US"/>
        </w:rPr>
        <w:t>i</w:t>
      </w:r>
      <w:r w:rsidRPr="00266B82">
        <w:rPr>
          <w:rFonts w:ascii="Times New Roman" w:hAnsi="Times New Roman"/>
          <w:sz w:val="20"/>
          <w:szCs w:val="20"/>
          <w:lang w:val="ru-RU"/>
        </w:rPr>
        <w:t>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бюлетен</w:t>
      </w:r>
      <w:r w:rsidRPr="00266B82">
        <w:rPr>
          <w:rFonts w:ascii="Times New Roman" w:hAnsi="Times New Roman"/>
          <w:sz w:val="20"/>
          <w:szCs w:val="20"/>
          <w:lang w:val="en-US"/>
        </w:rPr>
        <w:t>i</w:t>
      </w:r>
      <w:r w:rsidRPr="00266B82">
        <w:rPr>
          <w:rFonts w:ascii="Times New Roman" w:hAnsi="Times New Roman"/>
          <w:sz w:val="20"/>
          <w:szCs w:val="20"/>
          <w:lang w:val="ru-RU"/>
        </w:rPr>
        <w:t>в для голосування. Наглядова рада протягом зв</w:t>
      </w:r>
      <w:r w:rsidRPr="00266B82">
        <w:rPr>
          <w:rFonts w:ascii="Times New Roman" w:hAnsi="Times New Roman"/>
          <w:sz w:val="20"/>
          <w:szCs w:val="20"/>
          <w:lang w:val="en-US"/>
        </w:rPr>
        <w:t>i</w:t>
      </w:r>
      <w:r w:rsidRPr="00266B82">
        <w:rPr>
          <w:rFonts w:ascii="Times New Roman" w:hAnsi="Times New Roman"/>
          <w:sz w:val="20"/>
          <w:szCs w:val="20"/>
          <w:lang w:val="ru-RU"/>
        </w:rPr>
        <w:t>тного пер</w:t>
      </w:r>
      <w:r w:rsidRPr="00266B82">
        <w:rPr>
          <w:rFonts w:ascii="Times New Roman" w:hAnsi="Times New Roman"/>
          <w:sz w:val="20"/>
          <w:szCs w:val="20"/>
          <w:lang w:val="en-US"/>
        </w:rPr>
        <w:t>i</w:t>
      </w:r>
      <w:r w:rsidRPr="00266B82">
        <w:rPr>
          <w:rFonts w:ascii="Times New Roman" w:hAnsi="Times New Roman"/>
          <w:sz w:val="20"/>
          <w:szCs w:val="20"/>
          <w:lang w:val="ru-RU"/>
        </w:rPr>
        <w:t>оду зд</w:t>
      </w:r>
      <w:r w:rsidRPr="00266B82">
        <w:rPr>
          <w:rFonts w:ascii="Times New Roman" w:hAnsi="Times New Roman"/>
          <w:sz w:val="20"/>
          <w:szCs w:val="20"/>
          <w:lang w:val="en-US"/>
        </w:rPr>
        <w:t>i</w:t>
      </w:r>
      <w:r w:rsidRPr="00266B82">
        <w:rPr>
          <w:rFonts w:ascii="Times New Roman" w:hAnsi="Times New Roman"/>
          <w:sz w:val="20"/>
          <w:szCs w:val="20"/>
          <w:lang w:val="ru-RU"/>
        </w:rPr>
        <w:t>йснювала контроль над ходом виконання р</w:t>
      </w:r>
      <w:r w:rsidRPr="00266B82">
        <w:rPr>
          <w:rFonts w:ascii="Times New Roman" w:hAnsi="Times New Roman"/>
          <w:sz w:val="20"/>
          <w:szCs w:val="20"/>
          <w:lang w:val="en-US"/>
        </w:rPr>
        <w:t>i</w:t>
      </w:r>
      <w:r w:rsidRPr="00266B82">
        <w:rPr>
          <w:rFonts w:ascii="Times New Roman" w:hAnsi="Times New Roman"/>
          <w:sz w:val="20"/>
          <w:szCs w:val="20"/>
          <w:lang w:val="ru-RU"/>
        </w:rPr>
        <w:t>шень попередн</w:t>
      </w:r>
      <w:r w:rsidRPr="00266B82">
        <w:rPr>
          <w:rFonts w:ascii="Times New Roman" w:hAnsi="Times New Roman"/>
          <w:sz w:val="20"/>
          <w:szCs w:val="20"/>
          <w:lang w:val="en-US"/>
        </w:rPr>
        <w:t>i</w:t>
      </w:r>
      <w:r w:rsidRPr="00266B82">
        <w:rPr>
          <w:rFonts w:ascii="Times New Roman" w:hAnsi="Times New Roman"/>
          <w:sz w:val="20"/>
          <w:szCs w:val="20"/>
          <w:lang w:val="ru-RU"/>
        </w:rPr>
        <w:t>х загальних збор</w:t>
      </w:r>
      <w:r w:rsidRPr="00266B82">
        <w:rPr>
          <w:rFonts w:ascii="Times New Roman" w:hAnsi="Times New Roman"/>
          <w:sz w:val="20"/>
          <w:szCs w:val="20"/>
          <w:lang w:val="en-US"/>
        </w:rPr>
        <w:t>i</w:t>
      </w:r>
      <w:r w:rsidRPr="00266B82">
        <w:rPr>
          <w:rFonts w:ascii="Times New Roman" w:hAnsi="Times New Roman"/>
          <w:sz w:val="20"/>
          <w:szCs w:val="20"/>
          <w:lang w:val="ru-RU"/>
        </w:rPr>
        <w:t>в акц</w:t>
      </w:r>
      <w:r w:rsidRPr="00266B82">
        <w:rPr>
          <w:rFonts w:ascii="Times New Roman" w:hAnsi="Times New Roman"/>
          <w:sz w:val="20"/>
          <w:szCs w:val="20"/>
          <w:lang w:val="en-US"/>
        </w:rPr>
        <w:t>i</w:t>
      </w:r>
      <w:r w:rsidRPr="00266B82">
        <w:rPr>
          <w:rFonts w:ascii="Times New Roman" w:hAnsi="Times New Roman"/>
          <w:sz w:val="20"/>
          <w:szCs w:val="20"/>
          <w:lang w:val="ru-RU"/>
        </w:rPr>
        <w:t>онер</w:t>
      </w:r>
      <w:r w:rsidRPr="00266B82">
        <w:rPr>
          <w:rFonts w:ascii="Times New Roman" w:hAnsi="Times New Roman"/>
          <w:sz w:val="20"/>
          <w:szCs w:val="20"/>
          <w:lang w:val="en-US"/>
        </w:rPr>
        <w:t>i</w:t>
      </w:r>
      <w:r w:rsidRPr="00266B82">
        <w:rPr>
          <w:rFonts w:ascii="Times New Roman" w:hAnsi="Times New Roman"/>
          <w:sz w:val="20"/>
          <w:szCs w:val="20"/>
          <w:lang w:val="ru-RU"/>
        </w:rPr>
        <w:t>в. Країна на цей час перебуває у стані війни та у надзвичайно важкої ситуації. Незважаючи на таку екстремальну ситуацію, люди в Країни продовжують докладати максимум зусиль для підтримки як свого повсякденного життя, так і своїх функціональних обов'язків, наскільки це можливо. Наглядова рада докладає всіх зусиль для продовження ведення бізнесу.</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b/>
        </w:rPr>
      </w:pPr>
      <w:r w:rsidRPr="00266B82">
        <w:rPr>
          <w:rFonts w:ascii="Times New Roman" w:hAnsi="Times New Roman"/>
          <w:b/>
        </w:rPr>
        <w:t>2) Звернення до акціонерів/учасників та інших стейкхолдерів від керівника особи</w:t>
      </w:r>
    </w:p>
    <w:p w:rsidR="00266B82" w:rsidRPr="00266B82" w:rsidRDefault="00266B82" w:rsidP="00266B82">
      <w:pPr>
        <w:spacing w:after="0" w:line="240" w:lineRule="auto"/>
        <w:rPr>
          <w:rFonts w:ascii="Times New Roman" w:hAnsi="Times New Roman"/>
          <w:b/>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Шановн</w:t>
      </w:r>
      <w:r w:rsidRPr="00266B82">
        <w:rPr>
          <w:rFonts w:ascii="Times New Roman" w:hAnsi="Times New Roman"/>
          <w:sz w:val="20"/>
          <w:szCs w:val="20"/>
          <w:lang w:val="en-US"/>
        </w:rPr>
        <w:t>i</w:t>
      </w:r>
      <w:r w:rsidRPr="00266B82">
        <w:rPr>
          <w:rFonts w:ascii="Times New Roman" w:hAnsi="Times New Roman"/>
          <w:sz w:val="20"/>
          <w:szCs w:val="20"/>
          <w:lang w:val="ru-RU"/>
        </w:rPr>
        <w:t xml:space="preserve"> акц</w:t>
      </w:r>
      <w:r w:rsidRPr="00266B82">
        <w:rPr>
          <w:rFonts w:ascii="Times New Roman" w:hAnsi="Times New Roman"/>
          <w:sz w:val="20"/>
          <w:szCs w:val="20"/>
          <w:lang w:val="en-US"/>
        </w:rPr>
        <w:t>i</w:t>
      </w:r>
      <w:r w:rsidRPr="00266B82">
        <w:rPr>
          <w:rFonts w:ascii="Times New Roman" w:hAnsi="Times New Roman"/>
          <w:sz w:val="20"/>
          <w:szCs w:val="20"/>
          <w:lang w:val="ru-RU"/>
        </w:rPr>
        <w:t>онери, управл</w:t>
      </w:r>
      <w:r w:rsidRPr="00266B82">
        <w:rPr>
          <w:rFonts w:ascii="Times New Roman" w:hAnsi="Times New Roman"/>
          <w:sz w:val="20"/>
          <w:szCs w:val="20"/>
          <w:lang w:val="en-US"/>
        </w:rPr>
        <w:t>i</w:t>
      </w:r>
      <w:r w:rsidRPr="00266B82">
        <w:rPr>
          <w:rFonts w:ascii="Times New Roman" w:hAnsi="Times New Roman"/>
          <w:sz w:val="20"/>
          <w:szCs w:val="20"/>
          <w:lang w:val="ru-RU"/>
        </w:rPr>
        <w:t>нський персонал товариства несе особисту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дальн</w:t>
      </w:r>
      <w:r w:rsidRPr="00266B82">
        <w:rPr>
          <w:rFonts w:ascii="Times New Roman" w:hAnsi="Times New Roman"/>
          <w:sz w:val="20"/>
          <w:szCs w:val="20"/>
          <w:lang w:val="en-US"/>
        </w:rPr>
        <w:t>i</w:t>
      </w:r>
      <w:r w:rsidRPr="00266B82">
        <w:rPr>
          <w:rFonts w:ascii="Times New Roman" w:hAnsi="Times New Roman"/>
          <w:sz w:val="20"/>
          <w:szCs w:val="20"/>
          <w:lang w:val="ru-RU"/>
        </w:rPr>
        <w:t xml:space="preserve">сть за складання </w:t>
      </w:r>
      <w:r w:rsidRPr="00266B82">
        <w:rPr>
          <w:rFonts w:ascii="Times New Roman" w:hAnsi="Times New Roman"/>
          <w:sz w:val="20"/>
          <w:szCs w:val="20"/>
          <w:lang w:val="en-US"/>
        </w:rPr>
        <w:t>i</w:t>
      </w:r>
      <w:r w:rsidRPr="00266B82">
        <w:rPr>
          <w:rFonts w:ascii="Times New Roman" w:hAnsi="Times New Roman"/>
          <w:sz w:val="20"/>
          <w:szCs w:val="20"/>
          <w:lang w:val="ru-RU"/>
        </w:rPr>
        <w:t xml:space="preserve"> достов</w:t>
      </w:r>
      <w:r w:rsidRPr="00266B82">
        <w:rPr>
          <w:rFonts w:ascii="Times New Roman" w:hAnsi="Times New Roman"/>
          <w:sz w:val="20"/>
          <w:szCs w:val="20"/>
          <w:lang w:val="en-US"/>
        </w:rPr>
        <w:t>i</w:t>
      </w:r>
      <w:r w:rsidRPr="00266B82">
        <w:rPr>
          <w:rFonts w:ascii="Times New Roman" w:hAnsi="Times New Roman"/>
          <w:sz w:val="20"/>
          <w:szCs w:val="20"/>
          <w:lang w:val="ru-RU"/>
        </w:rPr>
        <w:t>рне подання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Товариства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дно до П(С)БО. При складанн</w:t>
      </w:r>
      <w:r w:rsidRPr="00266B82">
        <w:rPr>
          <w:rFonts w:ascii="Times New Roman" w:hAnsi="Times New Roman"/>
          <w:sz w:val="20"/>
          <w:szCs w:val="20"/>
          <w:lang w:val="en-US"/>
        </w:rPr>
        <w:t>i</w:t>
      </w:r>
      <w:r w:rsidRPr="00266B82">
        <w:rPr>
          <w:rFonts w:ascii="Times New Roman" w:hAnsi="Times New Roman"/>
          <w:sz w:val="20"/>
          <w:szCs w:val="20"/>
          <w:lang w:val="ru-RU"/>
        </w:rPr>
        <w:t xml:space="preserve"> ф</w:t>
      </w:r>
      <w:r w:rsidRPr="00266B82">
        <w:rPr>
          <w:rFonts w:ascii="Times New Roman" w:hAnsi="Times New Roman"/>
          <w:sz w:val="20"/>
          <w:szCs w:val="20"/>
          <w:lang w:val="en-US"/>
        </w:rPr>
        <w:t>i</w:t>
      </w:r>
      <w:r w:rsidRPr="00266B82">
        <w:rPr>
          <w:rFonts w:ascii="Times New Roman" w:hAnsi="Times New Roman"/>
          <w:sz w:val="20"/>
          <w:szCs w:val="20"/>
          <w:lang w:val="ru-RU"/>
        </w:rPr>
        <w:t>нансової зв</w:t>
      </w:r>
      <w:r w:rsidRPr="00266B82">
        <w:rPr>
          <w:rFonts w:ascii="Times New Roman" w:hAnsi="Times New Roman"/>
          <w:sz w:val="20"/>
          <w:szCs w:val="20"/>
          <w:lang w:val="en-US"/>
        </w:rPr>
        <w:t>i</w:t>
      </w:r>
      <w:r w:rsidRPr="00266B82">
        <w:rPr>
          <w:rFonts w:ascii="Times New Roman" w:hAnsi="Times New Roman"/>
          <w:sz w:val="20"/>
          <w:szCs w:val="20"/>
          <w:lang w:val="ru-RU"/>
        </w:rPr>
        <w:t>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управл</w:t>
      </w:r>
      <w:r w:rsidRPr="00266B82">
        <w:rPr>
          <w:rFonts w:ascii="Times New Roman" w:hAnsi="Times New Roman"/>
          <w:sz w:val="20"/>
          <w:szCs w:val="20"/>
          <w:lang w:val="en-US"/>
        </w:rPr>
        <w:t>i</w:t>
      </w:r>
      <w:r w:rsidRPr="00266B82">
        <w:rPr>
          <w:rFonts w:ascii="Times New Roman" w:hAnsi="Times New Roman"/>
          <w:sz w:val="20"/>
          <w:szCs w:val="20"/>
          <w:lang w:val="ru-RU"/>
        </w:rPr>
        <w:t>нський персонал несе в</w:t>
      </w:r>
      <w:r w:rsidRPr="00266B82">
        <w:rPr>
          <w:rFonts w:ascii="Times New Roman" w:hAnsi="Times New Roman"/>
          <w:sz w:val="20"/>
          <w:szCs w:val="20"/>
          <w:lang w:val="en-US"/>
        </w:rPr>
        <w:t>i</w:t>
      </w:r>
      <w:r w:rsidRPr="00266B82">
        <w:rPr>
          <w:rFonts w:ascii="Times New Roman" w:hAnsi="Times New Roman"/>
          <w:sz w:val="20"/>
          <w:szCs w:val="20"/>
          <w:lang w:val="ru-RU"/>
        </w:rPr>
        <w:t>дпов</w:t>
      </w:r>
      <w:r w:rsidRPr="00266B82">
        <w:rPr>
          <w:rFonts w:ascii="Times New Roman" w:hAnsi="Times New Roman"/>
          <w:sz w:val="20"/>
          <w:szCs w:val="20"/>
          <w:lang w:val="en-US"/>
        </w:rPr>
        <w:t>i</w:t>
      </w:r>
      <w:r w:rsidRPr="00266B82">
        <w:rPr>
          <w:rFonts w:ascii="Times New Roman" w:hAnsi="Times New Roman"/>
          <w:sz w:val="20"/>
          <w:szCs w:val="20"/>
          <w:lang w:val="ru-RU"/>
        </w:rPr>
        <w:t>дальн</w:t>
      </w:r>
      <w:r w:rsidRPr="00266B82">
        <w:rPr>
          <w:rFonts w:ascii="Times New Roman" w:hAnsi="Times New Roman"/>
          <w:sz w:val="20"/>
          <w:szCs w:val="20"/>
          <w:lang w:val="en-US"/>
        </w:rPr>
        <w:t>i</w:t>
      </w:r>
      <w:r w:rsidRPr="00266B82">
        <w:rPr>
          <w:rFonts w:ascii="Times New Roman" w:hAnsi="Times New Roman"/>
          <w:sz w:val="20"/>
          <w:szCs w:val="20"/>
          <w:lang w:val="ru-RU"/>
        </w:rPr>
        <w:t>сть за оц</w:t>
      </w:r>
      <w:r w:rsidRPr="00266B82">
        <w:rPr>
          <w:rFonts w:ascii="Times New Roman" w:hAnsi="Times New Roman"/>
          <w:sz w:val="20"/>
          <w:szCs w:val="20"/>
          <w:lang w:val="en-US"/>
        </w:rPr>
        <w:t>i</w:t>
      </w:r>
      <w:r w:rsidRPr="00266B82">
        <w:rPr>
          <w:rFonts w:ascii="Times New Roman" w:hAnsi="Times New Roman"/>
          <w:sz w:val="20"/>
          <w:szCs w:val="20"/>
          <w:lang w:val="ru-RU"/>
        </w:rPr>
        <w:t>нку здатност</w:t>
      </w:r>
      <w:r w:rsidRPr="00266B82">
        <w:rPr>
          <w:rFonts w:ascii="Times New Roman" w:hAnsi="Times New Roman"/>
          <w:sz w:val="20"/>
          <w:szCs w:val="20"/>
          <w:lang w:val="en-US"/>
        </w:rPr>
        <w:t>i</w:t>
      </w:r>
      <w:r w:rsidRPr="00266B82">
        <w:rPr>
          <w:rFonts w:ascii="Times New Roman" w:hAnsi="Times New Roman"/>
          <w:sz w:val="20"/>
          <w:szCs w:val="20"/>
          <w:lang w:val="ru-RU"/>
        </w:rPr>
        <w:t xml:space="preserve"> товариства продовжувати свою д</w:t>
      </w:r>
      <w:r w:rsidRPr="00266B82">
        <w:rPr>
          <w:rFonts w:ascii="Times New Roman" w:hAnsi="Times New Roman"/>
          <w:sz w:val="20"/>
          <w:szCs w:val="20"/>
          <w:lang w:val="en-US"/>
        </w:rPr>
        <w:t>i</w:t>
      </w:r>
      <w:r w:rsidRPr="00266B82">
        <w:rPr>
          <w:rFonts w:ascii="Times New Roman" w:hAnsi="Times New Roman"/>
          <w:sz w:val="20"/>
          <w:szCs w:val="20"/>
          <w:lang w:val="ru-RU"/>
        </w:rPr>
        <w:t>яльн</w:t>
      </w:r>
      <w:r w:rsidRPr="00266B82">
        <w:rPr>
          <w:rFonts w:ascii="Times New Roman" w:hAnsi="Times New Roman"/>
          <w:sz w:val="20"/>
          <w:szCs w:val="20"/>
          <w:lang w:val="en-US"/>
        </w:rPr>
        <w:t>i</w:t>
      </w:r>
      <w:r w:rsidRPr="00266B82">
        <w:rPr>
          <w:rFonts w:ascii="Times New Roman" w:hAnsi="Times New Roman"/>
          <w:sz w:val="20"/>
          <w:szCs w:val="20"/>
          <w:lang w:val="ru-RU"/>
        </w:rPr>
        <w:t>сть на безперервн</w:t>
      </w:r>
      <w:r w:rsidRPr="00266B82">
        <w:rPr>
          <w:rFonts w:ascii="Times New Roman" w:hAnsi="Times New Roman"/>
          <w:sz w:val="20"/>
          <w:szCs w:val="20"/>
          <w:lang w:val="en-US"/>
        </w:rPr>
        <w:t>i</w:t>
      </w:r>
      <w:r w:rsidRPr="00266B82">
        <w:rPr>
          <w:rFonts w:ascii="Times New Roman" w:hAnsi="Times New Roman"/>
          <w:sz w:val="20"/>
          <w:szCs w:val="20"/>
          <w:lang w:val="ru-RU"/>
        </w:rPr>
        <w:t>й основ</w:t>
      </w:r>
      <w:r w:rsidRPr="00266B82">
        <w:rPr>
          <w:rFonts w:ascii="Times New Roman" w:hAnsi="Times New Roman"/>
          <w:sz w:val="20"/>
          <w:szCs w:val="20"/>
          <w:lang w:val="en-US"/>
        </w:rPr>
        <w:t>i</w:t>
      </w:r>
      <w:r w:rsidRPr="00266B82">
        <w:rPr>
          <w:rFonts w:ascii="Times New Roman" w:hAnsi="Times New Roman"/>
          <w:sz w:val="20"/>
          <w:szCs w:val="20"/>
          <w:lang w:val="ru-RU"/>
        </w:rPr>
        <w:t>. На жаль, в існуючих умовах господарювання та в умовах воєнного стану у зв'язку з військовою агресією російської федерації проти України, до того ще й вкрай загострених кризею, неможливо робити достатньо впевнені прогнози й детальні плани. ПРАТ "Розівський елеватор" продовжує свою діяльність не зважаючи на те, що втратило усе нерухоме майно, розташоване на  тимчасово окупованій території Запорізької області внаслідок збройної агресії Російської Федерації проти України та встановленням окупаційної адміністрації на тимчасово окупованій території Запорізької області.</w:t>
      </w:r>
    </w:p>
    <w:p w:rsidR="00266B82" w:rsidRPr="00266B82" w:rsidRDefault="00266B82" w:rsidP="00266B82">
      <w:pPr>
        <w:spacing w:after="0" w:line="240" w:lineRule="auto"/>
        <w:rPr>
          <w:rFonts w:ascii="Times New Roman" w:hAnsi="Times New Roman"/>
          <w:b/>
          <w:szCs w:val="24"/>
        </w:rPr>
      </w:pPr>
    </w:p>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3) Інформаці</w:t>
      </w:r>
      <w:r w:rsidRPr="00266B82">
        <w:rPr>
          <w:rFonts w:ascii="Times New Roman" w:hAnsi="Times New Roman"/>
          <w:b/>
          <w:szCs w:val="24"/>
          <w:lang w:val="ru-RU"/>
        </w:rPr>
        <w:t>я</w:t>
      </w:r>
      <w:r w:rsidRPr="00266B82">
        <w:rPr>
          <w:rFonts w:ascii="Times New Roman" w:hAnsi="Times New Roman"/>
          <w:b/>
          <w:szCs w:val="24"/>
        </w:rPr>
        <w:t xml:space="preserve"> про розвиток та вірогідні перспективи подальшого розвитку особи</w:t>
      </w:r>
    </w:p>
    <w:p w:rsidR="00266B82" w:rsidRPr="00266B82" w:rsidRDefault="00266B82" w:rsidP="00266B82">
      <w:pPr>
        <w:spacing w:after="0" w:line="240" w:lineRule="auto"/>
        <w:rPr>
          <w:rFonts w:ascii="Times New Roman" w:hAnsi="Times New Roman"/>
          <w:b/>
          <w:szCs w:val="24"/>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Підприємство здає в оперативну оренду свої основні засоби ТОВ "Оптімусагро Трейд". Зміна моделі ведення операційної діяльності в найближчому майбутньому не передбачається.</w:t>
      </w:r>
    </w:p>
    <w:p w:rsidR="00266B82" w:rsidRPr="00266B82" w:rsidRDefault="00266B82" w:rsidP="00266B82">
      <w:pPr>
        <w:spacing w:after="0" w:line="240" w:lineRule="auto"/>
        <w:rPr>
          <w:rFonts w:ascii="Times New Roman" w:hAnsi="Times New Roman"/>
          <w:b/>
          <w:szCs w:val="24"/>
        </w:rPr>
      </w:pPr>
    </w:p>
    <w:p w:rsidR="00266B82" w:rsidRPr="00266B82" w:rsidRDefault="00266B82" w:rsidP="00266B82">
      <w:pPr>
        <w:spacing w:after="0" w:line="240" w:lineRule="auto"/>
        <w:rPr>
          <w:rFonts w:ascii="Times New Roman" w:hAnsi="Times New Roman"/>
          <w:b/>
          <w:sz w:val="20"/>
          <w:szCs w:val="24"/>
        </w:rPr>
      </w:pPr>
      <w:r w:rsidRPr="00266B82">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266B82" w:rsidRPr="00266B82" w:rsidRDefault="00266B82" w:rsidP="00266B82">
      <w:pPr>
        <w:spacing w:after="0" w:line="240" w:lineRule="auto"/>
        <w:rPr>
          <w:rFonts w:ascii="Times New Roman" w:hAnsi="Times New Roman"/>
          <w:b/>
          <w:sz w:val="20"/>
        </w:rPr>
      </w:pPr>
    </w:p>
    <w:p w:rsidR="00266B82" w:rsidRPr="00266B82" w:rsidRDefault="00266B82" w:rsidP="00266B82">
      <w:pPr>
        <w:spacing w:after="0" w:line="240" w:lineRule="auto"/>
        <w:rPr>
          <w:rFonts w:ascii="Times New Roman" w:hAnsi="Times New Roman"/>
          <w:sz w:val="20"/>
          <w:lang w:val="ru-RU"/>
        </w:rPr>
      </w:pPr>
      <w:r w:rsidRPr="00266B82">
        <w:rPr>
          <w:rFonts w:ascii="Times New Roman" w:hAnsi="Times New Roman"/>
          <w:sz w:val="20"/>
          <w:lang w:val="ru-RU"/>
        </w:rPr>
        <w:t>Емітент протягом 2024 р. не укладав деривативів та не вчиняв правочини щодо похідних цінних паперів.</w:t>
      </w:r>
    </w:p>
    <w:p w:rsidR="00266B82" w:rsidRPr="00266B82" w:rsidRDefault="00266B82" w:rsidP="00266B82">
      <w:pPr>
        <w:spacing w:after="0" w:line="240" w:lineRule="auto"/>
        <w:rPr>
          <w:rFonts w:ascii="Times New Roman" w:hAnsi="Times New Roman"/>
          <w:b/>
          <w:sz w:val="20"/>
        </w:rPr>
      </w:pPr>
    </w:p>
    <w:p w:rsidR="00266B82" w:rsidRPr="00266B82" w:rsidRDefault="00266B82" w:rsidP="00266B82">
      <w:pPr>
        <w:spacing w:after="0" w:line="240" w:lineRule="auto"/>
        <w:rPr>
          <w:rFonts w:ascii="Times New Roman" w:hAnsi="Times New Roman"/>
          <w:b/>
          <w:szCs w:val="24"/>
        </w:rPr>
      </w:pPr>
      <w:r w:rsidRPr="00266B82">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266B82" w:rsidRPr="00266B82" w:rsidRDefault="00266B82" w:rsidP="00266B82">
      <w:pPr>
        <w:spacing w:after="0" w:line="240" w:lineRule="auto"/>
        <w:rPr>
          <w:rFonts w:ascii="Times New Roman" w:hAnsi="Times New Roman"/>
          <w:b/>
          <w:szCs w:val="24"/>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Завданням Товариства в сфері управління фінансовими ризиками є обрання в кожному конкретному випадку оптимального рішення спрямованого на зменшення ризиків та можливих негативних наслідків.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У звітному періоді Товариством застосовувалися такі види реагування на ризики:</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1) Прийняття ризику. Ризик приймався лише за умови його обґрунтованої необхідності.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2) Відмова від ризику. Відмінявся захід, внаслідок якого було можливе виникнення ризиків критичних чи катастрофічних розмірів.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3) Передача ризику. При передачі ризику приймалось рішення про передачу всіх або частини наслідків реалізації ризику на іншу особу. Форми переносу (передачі) ризику - страхування і хеджування.</w:t>
      </w:r>
    </w:p>
    <w:p w:rsidR="00266B82" w:rsidRPr="00266B82" w:rsidRDefault="00266B82" w:rsidP="00266B82">
      <w:pPr>
        <w:spacing w:after="0" w:line="240" w:lineRule="auto"/>
        <w:rPr>
          <w:rFonts w:ascii="Times New Roman" w:hAnsi="Times New Roman"/>
          <w:sz w:val="20"/>
          <w:szCs w:val="20"/>
          <w:lang w:val="ru-RU"/>
        </w:rPr>
      </w:pPr>
    </w:p>
    <w:p w:rsidR="00266B82" w:rsidRPr="00266B82" w:rsidRDefault="00266B82" w:rsidP="00266B82">
      <w:pPr>
        <w:spacing w:after="0" w:line="240" w:lineRule="auto"/>
        <w:rPr>
          <w:rFonts w:ascii="Times New Roman" w:hAnsi="Times New Roman"/>
          <w:b/>
          <w:szCs w:val="24"/>
        </w:rPr>
      </w:pPr>
    </w:p>
    <w:p w:rsidR="00266B82" w:rsidRPr="00266B82" w:rsidRDefault="00266B82" w:rsidP="00266B82">
      <w:pPr>
        <w:spacing w:after="0" w:line="240" w:lineRule="auto"/>
        <w:rPr>
          <w:rFonts w:ascii="Times New Roman" w:hAnsi="Times New Roman"/>
          <w:b/>
        </w:rPr>
      </w:pPr>
      <w:r w:rsidRPr="00266B82">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266B82" w:rsidRPr="00266B82" w:rsidRDefault="00266B82" w:rsidP="00266B82">
      <w:pPr>
        <w:spacing w:after="0" w:line="240" w:lineRule="auto"/>
        <w:rPr>
          <w:rFonts w:ascii="Times New Roman" w:hAnsi="Times New Roman"/>
          <w:b/>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266B82" w:rsidRPr="00266B82" w:rsidRDefault="00266B82" w:rsidP="00266B82">
      <w:pPr>
        <w:spacing w:after="0" w:line="240" w:lineRule="auto"/>
        <w:rPr>
          <w:rFonts w:ascii="Times New Roman" w:hAnsi="Times New Roman"/>
          <w:sz w:val="20"/>
          <w:szCs w:val="20"/>
        </w:rPr>
      </w:pPr>
    </w:p>
    <w:p w:rsidR="00266B82" w:rsidRPr="00266B82" w:rsidRDefault="00266B82" w:rsidP="00266B82">
      <w:pPr>
        <w:keepNext/>
        <w:keepLines/>
        <w:spacing w:before="240" w:after="0"/>
        <w:outlineLvl w:val="0"/>
        <w:rPr>
          <w:rFonts w:ascii="Calibri Light" w:hAnsi="Calibri Light"/>
          <w:sz w:val="32"/>
          <w:szCs w:val="32"/>
          <w:lang w:val="ru-RU" w:eastAsia="en-US"/>
        </w:rPr>
      </w:pPr>
      <w:bookmarkStart w:id="18" w:name="_Toc206683058"/>
      <w:r w:rsidRPr="00266B82">
        <w:rPr>
          <w:rFonts w:ascii="Times New Roman" w:hAnsi="Times New Roman"/>
          <w:b/>
          <w:sz w:val="24"/>
          <w:szCs w:val="24"/>
          <w:lang w:val="ru-RU" w:eastAsia="en-US"/>
        </w:rPr>
        <w:t>1) звіт про корпоративне управління</w:t>
      </w:r>
      <w:bookmarkEnd w:id="18"/>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266B82">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266B82">
        <w:rPr>
          <w:rFonts w:ascii="Times New Roman" w:hAnsi="Times New Roman"/>
          <w:b/>
          <w:color w:val="000000"/>
          <w:sz w:val="24"/>
          <w:szCs w:val="24"/>
        </w:rPr>
        <w:br/>
        <w:t>прийнятих на таких зборах рішень</w:t>
      </w:r>
      <w:r w:rsidRPr="00266B82">
        <w:rPr>
          <w:rFonts w:ascii="Times New Roman" w:hAnsi="Times New Roman"/>
          <w:b/>
          <w:color w:val="000000"/>
          <w:sz w:val="24"/>
          <w:szCs w:val="24"/>
          <w:lang w:val="ru-RU"/>
        </w:rPr>
        <w:t xml:space="preserve"> :</w:t>
      </w:r>
      <w:r w:rsidRPr="00266B82">
        <w:rPr>
          <w:rFonts w:ascii="Times New Roman" w:hAnsi="Times New Roman"/>
          <w:b/>
          <w:color w:val="000000"/>
          <w:sz w:val="24"/>
          <w:szCs w:val="24"/>
        </w:rPr>
        <w:t xml:space="preserve"> </w:t>
      </w:r>
      <w:r w:rsidRPr="00D70DA9">
        <w:rPr>
          <w:rFonts w:ascii="Times New Roman" w:hAnsi="Times New Roman"/>
          <w:b/>
          <w:color w:val="000000"/>
          <w:sz w:val="24"/>
          <w:szCs w:val="24"/>
          <w:u w:val="single"/>
          <w:lang w:val="ru-RU"/>
        </w:rPr>
        <w:t>__2__</w:t>
      </w:r>
      <w:r w:rsidRPr="00266B82">
        <w:rPr>
          <w:rFonts w:ascii="Times New Roman" w:hAnsi="Times New Roman"/>
          <w:b/>
          <w:color w:val="000000"/>
          <w:sz w:val="24"/>
          <w:szCs w:val="24"/>
        </w:rPr>
        <w:t xml:space="preserve"> (</w:t>
      </w:r>
      <w:r w:rsidRPr="00266B82">
        <w:rPr>
          <w:rFonts w:ascii="Times New Roman" w:hAnsi="Times New Roman"/>
          <w:b/>
          <w:color w:val="000000"/>
          <w:sz w:val="24"/>
          <w:szCs w:val="24"/>
          <w:lang w:val="ru-RU"/>
        </w:rPr>
        <w:t xml:space="preserve"> </w:t>
      </w:r>
      <w:r w:rsidRPr="00D70DA9">
        <w:rPr>
          <w:rFonts w:ascii="Times New Roman" w:hAnsi="Times New Roman"/>
          <w:b/>
          <w:color w:val="000000"/>
          <w:sz w:val="24"/>
          <w:szCs w:val="24"/>
          <w:u w:val="single"/>
          <w:lang w:val="ru-RU"/>
        </w:rPr>
        <w:t>__2__</w:t>
      </w:r>
      <w:r w:rsidRPr="00266B82">
        <w:rPr>
          <w:rFonts w:ascii="Times New Roman" w:hAnsi="Times New Roman"/>
          <w:b/>
          <w:color w:val="000000"/>
          <w:sz w:val="24"/>
          <w:szCs w:val="24"/>
          <w:lang w:val="ru-RU"/>
        </w:rPr>
        <w:t xml:space="preserve"> </w:t>
      </w:r>
      <w:r w:rsidRPr="00266B82">
        <w:rPr>
          <w:rFonts w:ascii="Times New Roman" w:hAnsi="Times New Roman"/>
          <w:b/>
          <w:color w:val="000000"/>
          <w:sz w:val="24"/>
          <w:szCs w:val="24"/>
        </w:rPr>
        <w:t>)</w:t>
      </w:r>
    </w:p>
    <w:p w:rsidR="00266B82" w:rsidRPr="00266B82" w:rsidRDefault="00266B82" w:rsidP="00266B82">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2028"/>
        <w:gridCol w:w="8110"/>
      </w:tblGrid>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Дата проведення</w:t>
            </w:r>
          </w:p>
        </w:tc>
        <w:tc>
          <w:tcPr>
            <w:tcW w:w="4000" w:type="pct"/>
            <w:shd w:val="clear" w:color="auto" w:fill="auto"/>
            <w:vAlign w:val="center"/>
          </w:tcPr>
          <w:p w:rsidR="00266B82" w:rsidRPr="00266B82" w:rsidRDefault="00266B82" w:rsidP="00266B82">
            <w:pPr>
              <w:spacing w:after="0"/>
              <w:jc w:val="center"/>
              <w:rPr>
                <w:rFonts w:ascii="Times New Roman" w:eastAsia="Calibri" w:hAnsi="Times New Roman"/>
                <w:lang w:eastAsia="en-US"/>
              </w:rPr>
            </w:pPr>
            <w:r w:rsidRPr="00266B82">
              <w:rPr>
                <w:rFonts w:ascii="Times New Roman" w:eastAsia="Calibri" w:hAnsi="Times New Roman"/>
                <w:lang w:eastAsia="en-US"/>
              </w:rPr>
              <w:t>21.06.2024</w:t>
            </w:r>
          </w:p>
        </w:tc>
      </w:tr>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Спосіб проведення</w:t>
            </w:r>
          </w:p>
        </w:tc>
        <w:tc>
          <w:tcPr>
            <w:tcW w:w="4000" w:type="pct"/>
            <w:shd w:val="clear" w:color="auto" w:fill="auto"/>
            <w:vAlign w:val="center"/>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ab/>
              <w:t>очне голосування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ab/>
              <w:t>електронне голосування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X</w:t>
            </w:r>
            <w:r w:rsidRPr="00266B82">
              <w:rPr>
                <w:rFonts w:ascii="Times New Roman" w:eastAsia="Calibri" w:hAnsi="Times New Roman"/>
                <w:lang w:eastAsia="en-US"/>
              </w:rPr>
              <w:tab/>
              <w:t>опитування (дистанційно)</w:t>
            </w:r>
          </w:p>
        </w:tc>
      </w:tr>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Суб'єкт скликання</w:t>
            </w:r>
          </w:p>
        </w:tc>
        <w:tc>
          <w:tcPr>
            <w:tcW w:w="4000" w:type="pct"/>
            <w:shd w:val="clear" w:color="auto" w:fill="auto"/>
            <w:vAlign w:val="center"/>
          </w:tcPr>
          <w:p w:rsidR="00266B82" w:rsidRPr="00266B82" w:rsidRDefault="00266B82" w:rsidP="00266B82">
            <w:pPr>
              <w:spacing w:after="0"/>
              <w:jc w:val="center"/>
              <w:rPr>
                <w:rFonts w:ascii="Times New Roman" w:eastAsia="Calibri" w:hAnsi="Times New Roman"/>
                <w:lang w:eastAsia="en-US"/>
              </w:rPr>
            </w:pPr>
            <w:r w:rsidRPr="00266B82">
              <w:rPr>
                <w:rFonts w:ascii="Times New Roman" w:eastAsia="Calibri" w:hAnsi="Times New Roman"/>
                <w:lang w:eastAsia="en-US"/>
              </w:rPr>
              <w:t>Наглядова рада</w:t>
            </w:r>
          </w:p>
        </w:tc>
      </w:tr>
      <w:tr w:rsidR="00266B82" w:rsidRPr="00266B82" w:rsidTr="00504183">
        <w:trPr>
          <w:trHeight w:val="360"/>
        </w:trPr>
        <w:tc>
          <w:tcPr>
            <w:tcW w:w="5000" w:type="pct"/>
            <w:gridSpan w:val="2"/>
            <w:shd w:val="clear" w:color="auto" w:fill="auto"/>
            <w:vAlign w:val="center"/>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b/>
                <w:lang w:eastAsia="en-US"/>
              </w:rPr>
              <w:t>Питання порядку денного та прийняті рішення :</w:t>
            </w:r>
          </w:p>
        </w:tc>
      </w:tr>
      <w:tr w:rsidR="00266B82" w:rsidRPr="00266B82" w:rsidTr="00504183">
        <w:trPr>
          <w:trHeight w:val="360"/>
        </w:trPr>
        <w:tc>
          <w:tcPr>
            <w:tcW w:w="5000" w:type="pct"/>
            <w:gridSpan w:val="2"/>
            <w:shd w:val="clear" w:color="auto" w:fill="auto"/>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Загальні збори ПРИВАТНОГО АКЦІОНЕРНОГО ТОВАРИСТВА "РОЗІВСЬКИЙ ЕЛЕВАТОР" (далі також "Товариство") проведені  у відповідності до вимог, встановлених Законом України "Про акціонерні товариства" № 2465-ІХ від 27 липня 2022 року та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06 березня 2023 року № 236. Дата складання реєстраційною комісією протоколу про підсумки реєстрації акціонерів (їх представників) - 27.06.2024р; Дата складання лічильною комісією протоколу про підсумки голосування - 01.07.2024. Дата складання протоколу загальних зборів -01.07.2024р. Дати оприлюднення (розміщення) єдиного бюлетеня для голосування (щодо інших питань порядку денного, крім обрання органів товариства)- 11.06.24р. Дата і час початку голосування - 11.00 год. 11.06.2024р.,  бюлетеня для кумулятивного голосування- 17.06.2024р.  Голосування на загальних зборах з відповідних питань порядку денного відбувалось з моменту розміщення на веб-сайті Товариства відповідного бюлетеня для голосування.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 Дата завершення голосування: о 18.00 годині 21.06. 2024 року.</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Питання, що розглядалися на Загальних зборах, та прийняті з них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1. Розгляд звіту Наглядової ради Товариства за 2023 рік. Прийняття рішення за результатами розгляду звіту Наглядової ради Товариства.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1.1. Прийняти до відома та затвердити звіт Наглядової ради Товариства за 2023 рік, без зауважень та додаткових заходів.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1.2. Діяльність Наглядової ради Товариства в 2023 році визнати задовільною та схвалити.</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2. Розгляд висновків аудиторського звіту суб'єкта аудиторської діяльності щодо аудиту фінансової звітності Товариства за 2023 рік та затвердження заходів за результатами розгляду такого звіту.</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2.1. У зв'язку із відсутністю обов'язку Товариства в проведенні обов'язкового аудиту фінансової звітності відповідно до законодавства, не розглядати висновки аудиторського звіту суб'єкта аудиторської діяльності та не затверджувати заходи за результатами розгляду такого звіту. </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3. Затвердження результатів фінансово-господарської діяльності Товариства за 2023 рік та визначення порядку розподілу прибутку (покриття збитків)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3.1. Затвердити результати фінансово-господарської діяльності Товариства за 2023 рік - чистий збиток в сумі 121 тис.грн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lastRenderedPageBreak/>
              <w:t>3.2. Розподіл прибутку за 2023 рік не затверджувати, в зв'язку з його відсутністю.</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3.3. Дивіденди за результатами господарської діяльності Товариства за 2023 рік не нараховувати та не сплачувати.</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4. Затвердження річного звіту Товариства за 2023 рік.</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4.1. Затвердити річну звітність Товариства за 2023 рік, яка включає фінансову звітність та річний звіт Товариства за 2023 рік (річну інформацію емітента в розумінні Закону України "Про ринки капіталу та організовані товарні ринки"). </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5. Внесення змін до Статуту Товариства шляхом викладення Статуту в новій редакції.</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5.1. Шляхом викладення Статуту Товариства в новій редакції, внести та затвердити зміни до Статуту, що пов'язані із:</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приведенням окремих положень Статуту у відповідність до змін у діючому законодавстві;</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зміною кількісного складу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-здійсненням деяких технічних (стилістичних) коригувань за текстом Статуту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5.2. Делегувати Головуючому та секретарю загальних зборів акціонерів право підпису Статуту Товариства в редакції, затвердженій рішенням даних загальних зборів акціонерів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5.3. Доручити Голові Правління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затвердженій рішенням даних загальних зборів акціонерів Товариства.</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6. Відміна діючих та затвердження нових внутрішніх Положень, що регламентують діяльність органів управління та контролю Товариства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6.1. У зв'язку із приведенням окремих положень Статуту Товариства у відповідність до змін у діючому законодавстві України, затвердити нові Положення, що регламентують діяльність органів управління та контролю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Положення про Загальні збори акціонерів ПРИВАТНОГО АКЦІОНЕРНОГО ТОВАРИСТВА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 Положення про Наглядову раду ПРИВАТНОГО АКЦІОНЕРНОГО ТОВАРИСТВА "РОЗІВСЬКИЙ ЕЛЕВАТОР".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та встановити, що датою набуття чинності даних Положень, що регламентують діяльність органів управління та контролю Товариства, є дата проведення державної реєстрації Статуту Товариства в редакції, затвердженій рішенням даних загальних зборів акціонерів.</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6.2. Делегувати Головуючому та секретарю загальних зборів право підпису Положень, що регламентують діяльність органів управління та контролю Товариства в редакціях, затверджених рішенням даних загальних зборів акціонерів.</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7. Прийняття рішення про припинення повноважень Голови та членів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7.1.  Припинити повноваження діючих Голови і членів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7.2. Повноваження діючих Голови і членів Наглядової ради Товариства вважати припиненими з моменту прийняття даного рішення загальними зборами Товариства.</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8. Обрання членів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8.1. Обрано наступний склад Наглядової ради:</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1. Щербина Максим Віталійович</w:t>
            </w:r>
            <w:r w:rsidRPr="00266B82">
              <w:rPr>
                <w:rFonts w:ascii="Times New Roman" w:eastAsia="Calibri" w:hAnsi="Times New Roman"/>
                <w:lang w:eastAsia="en-US"/>
              </w:rPr>
              <w:tab/>
              <w:t>- кандидат не є акціонером ПРАТ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є представником акціонера АГРОКОСМ ХОЛДИНГ ЛІМІТЕД (AGROCOSM HOLDING LIMITED);</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не пропонується на посаду незалежного члена наглядової ради - незалежного директора.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2. Буркатовська Олена Станіславівна</w:t>
            </w:r>
            <w:r w:rsidRPr="00266B82">
              <w:rPr>
                <w:rFonts w:ascii="Times New Roman" w:eastAsia="Calibri" w:hAnsi="Times New Roman"/>
                <w:lang w:eastAsia="en-US"/>
              </w:rPr>
              <w:tab/>
              <w:t>- кандидат не є акціонером ПРАТ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є представником акціонера АГРОКОСМ ХОЛДИНГ ЛІМІТЕД (AGROCOSM HOLDING LIMITED);</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не пропонується на посаду незалежного члена наглядової ради - незалежного директора.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3. Копернак Віталій Анатолійович</w:t>
            </w:r>
            <w:r w:rsidRPr="00266B82">
              <w:rPr>
                <w:rFonts w:ascii="Times New Roman" w:eastAsia="Calibri" w:hAnsi="Times New Roman"/>
                <w:lang w:eastAsia="en-US"/>
              </w:rPr>
              <w:tab/>
              <w:t>- кандидат не є акціонером ПРАТ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є представником акціонера АГРОКОСМ ХОЛДИНГ ЛІМІТЕД (AGROCOSM HOLDING LIMITED);</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не пропонується на посаду незалежного члена наглядової ради - незалежного директора.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4. Закерничний Андрій Васильович</w:t>
            </w:r>
            <w:r w:rsidRPr="00266B82">
              <w:rPr>
                <w:rFonts w:ascii="Times New Roman" w:eastAsia="Calibri" w:hAnsi="Times New Roman"/>
                <w:lang w:eastAsia="en-US"/>
              </w:rPr>
              <w:tab/>
              <w:t>- кандидат не є акціонером ПРАТ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є представником акціонера АГРОКОСМ ХОЛДИНГ ЛІМІТЕД (AGROCOSM HOLDING LIMITED);</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lastRenderedPageBreak/>
              <w:t>- кандидат не пропонується на посаду незалежного члена наглядової ради - незалежного директора.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5. Муравйова Тетяна Володимирівна</w:t>
            </w:r>
            <w:r w:rsidRPr="00266B82">
              <w:rPr>
                <w:rFonts w:ascii="Times New Roman" w:eastAsia="Calibri" w:hAnsi="Times New Roman"/>
                <w:lang w:eastAsia="en-US"/>
              </w:rPr>
              <w:tab/>
              <w:t>- кандидат не є акціонером ПРАТ "РОЗІВСЬКИЙ ЕЛЕВАТОР";</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є представником акціонера АГРОКОСМ ХОЛДИНГ ЛІМІТЕД (AGROCOSM HOLDING LIMITED);</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кандидат не пропонується на посаду незалежного члена наглядової ради - незалежного директора.</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9. Затвердження умов цивільно-правових договорів або трудових договорів (контрактів),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 ради.</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9.1. Затвердити умови цивільно-правових договорів, що укладатимуться Товариством з членами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9.2. Уповноважити Голову Виконавчого органу Товариства у встановленому законодавством України та Статутом Товариства порядку укласти та підписати від Товариства цивільно-правові договори з членами Наглядової ради Товариства.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9.3. Встановити виконання обов'язків членами Наглядової ради Товариства за цивільно-правовими договорами на безоплатній основі.</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Всі питання по Порядку денному розглянуті, з усіх питань порядку денного проведено голосування та прийняті відповідні рішення.</w:t>
            </w:r>
          </w:p>
          <w:p w:rsidR="00266B82" w:rsidRPr="00266B82" w:rsidRDefault="00266B82" w:rsidP="00266B82">
            <w:pPr>
              <w:spacing w:after="0"/>
              <w:rPr>
                <w:rFonts w:ascii="Times New Roman" w:eastAsia="Calibri" w:hAnsi="Times New Roman"/>
                <w:lang w:eastAsia="en-US"/>
              </w:rPr>
            </w:pPr>
          </w:p>
        </w:tc>
      </w:tr>
      <w:tr w:rsidR="00266B82" w:rsidRPr="00266B82" w:rsidTr="00504183">
        <w:trPr>
          <w:trHeight w:val="360"/>
        </w:trPr>
        <w:tc>
          <w:tcPr>
            <w:tcW w:w="5000" w:type="pct"/>
            <w:gridSpan w:val="2"/>
            <w:shd w:val="clear" w:color="auto" w:fill="auto"/>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b/>
                <w:lang w:eastAsia="en-US"/>
              </w:rPr>
              <w:lastRenderedPageBreak/>
              <w:t xml:space="preserve">URL-адреса протоколу загальних зборів:  </w:t>
            </w:r>
            <w:r w:rsidRPr="00266B82">
              <w:rPr>
                <w:rFonts w:ascii="Times New Roman" w:eastAsia="Calibri" w:hAnsi="Times New Roman"/>
                <w:lang w:eastAsia="en-US"/>
              </w:rPr>
              <w:t>https://rozovka.pat.ua/documents/protokoli-zboriv?doc=106136</w:t>
            </w:r>
          </w:p>
        </w:tc>
      </w:tr>
    </w:tbl>
    <w:p w:rsidR="00266B82" w:rsidRPr="00266B82" w:rsidRDefault="00266B82" w:rsidP="00266B82">
      <w:pPr>
        <w:spacing w:after="0"/>
        <w:rPr>
          <w:rFonts w:ascii="Times New Roman" w:eastAsia="Calibri" w:hAnsi="Times New Roman"/>
          <w:sz w:val="20"/>
          <w:lang w:eastAsia="en-US"/>
        </w:rPr>
      </w:pPr>
    </w:p>
    <w:p w:rsidR="00266B82" w:rsidRPr="00266B82" w:rsidRDefault="00266B82" w:rsidP="00266B82">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2028"/>
        <w:gridCol w:w="8110"/>
      </w:tblGrid>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Дата проведення</w:t>
            </w:r>
          </w:p>
        </w:tc>
        <w:tc>
          <w:tcPr>
            <w:tcW w:w="4000" w:type="pct"/>
            <w:shd w:val="clear" w:color="auto" w:fill="auto"/>
            <w:vAlign w:val="center"/>
          </w:tcPr>
          <w:p w:rsidR="00266B82" w:rsidRPr="00266B82" w:rsidRDefault="00266B82" w:rsidP="00266B82">
            <w:pPr>
              <w:spacing w:after="0"/>
              <w:jc w:val="center"/>
              <w:rPr>
                <w:rFonts w:ascii="Times New Roman" w:eastAsia="Calibri" w:hAnsi="Times New Roman"/>
                <w:lang w:eastAsia="en-US"/>
              </w:rPr>
            </w:pPr>
            <w:r w:rsidRPr="00266B82">
              <w:rPr>
                <w:rFonts w:ascii="Times New Roman" w:eastAsia="Calibri" w:hAnsi="Times New Roman"/>
                <w:lang w:eastAsia="en-US"/>
              </w:rPr>
              <w:t>23.10.2024</w:t>
            </w:r>
          </w:p>
        </w:tc>
      </w:tr>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Спосіб проведення</w:t>
            </w:r>
          </w:p>
        </w:tc>
        <w:tc>
          <w:tcPr>
            <w:tcW w:w="4000" w:type="pct"/>
            <w:shd w:val="clear" w:color="auto" w:fill="auto"/>
            <w:vAlign w:val="center"/>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ab/>
              <w:t>очне голосування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ab/>
              <w:t>електронне голосування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X</w:t>
            </w:r>
            <w:r w:rsidRPr="00266B82">
              <w:rPr>
                <w:rFonts w:ascii="Times New Roman" w:eastAsia="Calibri" w:hAnsi="Times New Roman"/>
                <w:lang w:eastAsia="en-US"/>
              </w:rPr>
              <w:tab/>
              <w:t>опитування (дистанційно)</w:t>
            </w:r>
          </w:p>
        </w:tc>
      </w:tr>
      <w:tr w:rsidR="00266B82" w:rsidRPr="00266B82" w:rsidTr="00504183">
        <w:trPr>
          <w:trHeight w:val="360"/>
        </w:trPr>
        <w:tc>
          <w:tcPr>
            <w:tcW w:w="1000" w:type="pct"/>
            <w:shd w:val="clear" w:color="auto" w:fill="auto"/>
            <w:vAlign w:val="center"/>
          </w:tcPr>
          <w:p w:rsidR="00266B82" w:rsidRPr="00266B82" w:rsidRDefault="00266B82" w:rsidP="00266B82">
            <w:pPr>
              <w:spacing w:after="0"/>
              <w:jc w:val="center"/>
              <w:rPr>
                <w:rFonts w:ascii="Times New Roman" w:eastAsia="Calibri" w:hAnsi="Times New Roman"/>
                <w:b/>
                <w:lang w:eastAsia="en-US"/>
              </w:rPr>
            </w:pPr>
            <w:r w:rsidRPr="00266B82">
              <w:rPr>
                <w:rFonts w:ascii="Times New Roman" w:eastAsia="Calibri" w:hAnsi="Times New Roman"/>
                <w:b/>
                <w:lang w:eastAsia="en-US"/>
              </w:rPr>
              <w:t>Суб'єкт скликання</w:t>
            </w:r>
          </w:p>
        </w:tc>
        <w:tc>
          <w:tcPr>
            <w:tcW w:w="4000" w:type="pct"/>
            <w:shd w:val="clear" w:color="auto" w:fill="auto"/>
            <w:vAlign w:val="center"/>
          </w:tcPr>
          <w:p w:rsidR="00266B82" w:rsidRPr="00266B82" w:rsidRDefault="00266B82" w:rsidP="00266B82">
            <w:pPr>
              <w:spacing w:after="0"/>
              <w:jc w:val="center"/>
              <w:rPr>
                <w:rFonts w:ascii="Times New Roman" w:eastAsia="Calibri" w:hAnsi="Times New Roman"/>
                <w:lang w:eastAsia="en-US"/>
              </w:rPr>
            </w:pPr>
            <w:r w:rsidRPr="00266B82">
              <w:rPr>
                <w:rFonts w:ascii="Times New Roman" w:eastAsia="Calibri" w:hAnsi="Times New Roman"/>
                <w:lang w:eastAsia="en-US"/>
              </w:rPr>
              <w:t>Наглядова рада</w:t>
            </w:r>
          </w:p>
        </w:tc>
      </w:tr>
      <w:tr w:rsidR="00266B82" w:rsidRPr="00266B82" w:rsidTr="00504183">
        <w:trPr>
          <w:trHeight w:val="360"/>
        </w:trPr>
        <w:tc>
          <w:tcPr>
            <w:tcW w:w="5000" w:type="pct"/>
            <w:gridSpan w:val="2"/>
            <w:shd w:val="clear" w:color="auto" w:fill="auto"/>
            <w:vAlign w:val="center"/>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b/>
                <w:lang w:eastAsia="en-US"/>
              </w:rPr>
              <w:t>Питання порядку денного та прийняті рішення :</w:t>
            </w:r>
          </w:p>
        </w:tc>
      </w:tr>
      <w:tr w:rsidR="00266B82" w:rsidRPr="00266B82" w:rsidTr="00504183">
        <w:trPr>
          <w:trHeight w:val="360"/>
        </w:trPr>
        <w:tc>
          <w:tcPr>
            <w:tcW w:w="5000" w:type="pct"/>
            <w:gridSpan w:val="2"/>
            <w:shd w:val="clear" w:color="auto" w:fill="auto"/>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Загальні збори ПРИВАТНОГО АКЦІОНЕРНОГО ТОВАРИСТВА "РОЗІВСЬКИЙ ЕЛЕВАТОР" (далі також "Товариство") проведені  у відповідності до вимог, встановлених Законом України "Про акціонерні товариства" № 2465-ІХ від 27 липня 2022 року та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06 березня 2023 року № 236. Дата складання реєстраційною комісією протоколу про підсумки реєстрації акціонерів (їх представників) - 28.10.2024р; Дата складання лічильною комісією протоколу про підсумки голосування - 29.10.2024. Дата складання протоколу загальних зборів -29.10.2024р. Дати оприлюднення (розміщення) єдиного бюлетеня для голосування (щодо інших питань порядку денного, крім обрання органів товариства)- 11.10.24р. Дата і час початку голосування - 11.00 год. 11.10.2024р.  Голосування на загальних зборах з відповідних питань порядку денного відбувалось з моменту розміщення на веб-сайті Товариства відповідного бюлетеня для голосування.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 Дата завершення голосування: о 18.00 годині 23.10. 2024 року.</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Питання, що розглядалися на Загальних зборах, та прийняті з них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 xml:space="preserve">1. Надання згоди на вчинення значних правочинів, щодо вчинення яких є заінтересованість. </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Прийняте рішення: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1.1. Надати згоду на вчинення ПРАТ "РОЗІВСЬКИЙ ЕЛЕВАТОР" значних правочинів, щодо яких є заінтересованість, а саме правочинів з укладення договорів застави (майнової поруки) та іпотеки (майнової поруки) за яким ПРАТ "РОЗІВСЬКИЙ ЕЛЕВАТОР" поручається  перед Компанією AGRO TRADING INTERNATIONAL AG /АГРО ТРЕЙДИНГ ІНТЕРНЕШНЛ АГ (реєстраційний номер  CHE-379.783.929 Bahnhofstrasse 27, 6300 Zug, Switzerland) за виконання зобов'язань ТОВАРИСТВА З ОБМЕЖЕНОЮ ВІДПОВІДАЛЬНІСТЮ "ОПТІМУСАГРО ТРЕЙД" (код ЄДРПОУ - 41161689) у за зовнішньоекономічними контрактами у повному обсязі, але не більше 30 000 000 (тридцяти мільйонів) доларів США.</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1.2. Значний правочин, щодо якого є заінтересованість, вказаний в підпункті 1.1. даного рішення, вчиняється у відповідності до Статуту товариства та діючого законодавства, його вчинення (укладення договору у кінцевій редакції) відбувається після підтвердження Наглядовою радою товариства згоди на його вчинення.</w:t>
            </w: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lastRenderedPageBreak/>
              <w:t>1.3. Уповноважити Правління Товариства здійснювати всі необхідні дії щодо вчинення (виконання) від імені Товариства значного правочину, щодо якого є заінтересованість, вказаного в підпункті 1.1. даного рішення, за умови одержання попереднього дозволу Наглядової ради Товариства у випадках, коли такий дозвіл вимагається згідно Статуту Товариства та даного рішення загальних зборів акціонерів.</w:t>
            </w:r>
          </w:p>
          <w:p w:rsidR="00266B82" w:rsidRPr="00266B82" w:rsidRDefault="00266B82" w:rsidP="00266B82">
            <w:pPr>
              <w:spacing w:after="0"/>
              <w:rPr>
                <w:rFonts w:ascii="Times New Roman" w:eastAsia="Calibri" w:hAnsi="Times New Roman"/>
                <w:lang w:eastAsia="en-US"/>
              </w:rPr>
            </w:pPr>
          </w:p>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lang w:eastAsia="en-US"/>
              </w:rPr>
              <w:t>Всі питання по Порядку денному розглянуті, з усіх питань порядку денного проведено голосування та прийняті відповідні рішення.</w:t>
            </w:r>
          </w:p>
          <w:p w:rsidR="00266B82" w:rsidRPr="00266B82" w:rsidRDefault="00266B82" w:rsidP="00266B82">
            <w:pPr>
              <w:spacing w:after="0"/>
              <w:rPr>
                <w:rFonts w:ascii="Times New Roman" w:eastAsia="Calibri" w:hAnsi="Times New Roman"/>
                <w:lang w:eastAsia="en-US"/>
              </w:rPr>
            </w:pPr>
          </w:p>
        </w:tc>
      </w:tr>
      <w:tr w:rsidR="00266B82" w:rsidRPr="00266B82" w:rsidTr="00504183">
        <w:trPr>
          <w:trHeight w:val="360"/>
        </w:trPr>
        <w:tc>
          <w:tcPr>
            <w:tcW w:w="5000" w:type="pct"/>
            <w:gridSpan w:val="2"/>
            <w:shd w:val="clear" w:color="auto" w:fill="auto"/>
          </w:tcPr>
          <w:p w:rsidR="00266B82" w:rsidRPr="00266B82" w:rsidRDefault="00266B82" w:rsidP="00266B82">
            <w:pPr>
              <w:spacing w:after="0"/>
              <w:rPr>
                <w:rFonts w:ascii="Times New Roman" w:eastAsia="Calibri" w:hAnsi="Times New Roman"/>
                <w:lang w:eastAsia="en-US"/>
              </w:rPr>
            </w:pPr>
            <w:r w:rsidRPr="00266B82">
              <w:rPr>
                <w:rFonts w:ascii="Times New Roman" w:eastAsia="Calibri" w:hAnsi="Times New Roman"/>
                <w:b/>
                <w:lang w:eastAsia="en-US"/>
              </w:rPr>
              <w:lastRenderedPageBreak/>
              <w:t xml:space="preserve">URL-адреса протоколу загальних зборів:  </w:t>
            </w:r>
            <w:r w:rsidRPr="00266B82">
              <w:rPr>
                <w:rFonts w:ascii="Times New Roman" w:eastAsia="Calibri" w:hAnsi="Times New Roman"/>
                <w:lang w:eastAsia="en-US"/>
              </w:rPr>
              <w:t>https://rozovka.pat.ua/documents/protokoli-zboriv?doc=108132</w:t>
            </w:r>
          </w:p>
        </w:tc>
      </w:tr>
    </w:tbl>
    <w:p w:rsidR="00266B82" w:rsidRPr="00266B82" w:rsidRDefault="00266B82" w:rsidP="00266B82">
      <w:pPr>
        <w:spacing w:after="0"/>
        <w:rPr>
          <w:rFonts w:ascii="Times New Roman" w:eastAsia="Calibri" w:hAnsi="Times New Roman"/>
          <w:sz w:val="20"/>
          <w:lang w:eastAsia="en-US"/>
        </w:rPr>
      </w:pPr>
    </w:p>
    <w:p w:rsidR="00266B82" w:rsidRPr="00266B82" w:rsidRDefault="00266B82" w:rsidP="00266B82">
      <w:pPr>
        <w:spacing w:after="0"/>
        <w:rPr>
          <w:rFonts w:ascii="Times New Roman" w:eastAsia="Calibri" w:hAnsi="Times New Roman"/>
          <w:sz w:val="20"/>
          <w:lang w:eastAsia="en-US"/>
        </w:rPr>
      </w:pPr>
    </w:p>
    <w:p w:rsidR="00266B82" w:rsidRPr="00266B82" w:rsidRDefault="00266B82" w:rsidP="00266B82">
      <w:pPr>
        <w:spacing w:after="0"/>
        <w:rPr>
          <w:rFonts w:ascii="Times New Roman" w:eastAsia="Calibri" w:hAnsi="Times New Roman"/>
          <w:sz w:val="20"/>
          <w:lang w:eastAsia="en-US"/>
        </w:rPr>
      </w:pPr>
    </w:p>
    <w:p w:rsidR="00266B82" w:rsidRDefault="00266B82">
      <w:pPr>
        <w:sectPr w:rsidR="00266B82" w:rsidSect="00266B82">
          <w:pgSz w:w="11906" w:h="16838"/>
          <w:pgMar w:top="363" w:right="567" w:bottom="363" w:left="1417" w:header="709" w:footer="709" w:gutter="0"/>
          <w:cols w:space="708"/>
          <w:docGrid w:linePitch="360"/>
        </w:sectPr>
      </w:pPr>
    </w:p>
    <w:p w:rsidR="00266B82" w:rsidRPr="00266B82" w:rsidRDefault="00266B82" w:rsidP="00266B8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266B82">
        <w:rPr>
          <w:rFonts w:ascii="Times New Roman" w:hAnsi="Times New Roman"/>
          <w:b/>
          <w:bCs/>
          <w:color w:val="000000"/>
          <w:sz w:val="24"/>
          <w:szCs w:val="24"/>
        </w:rPr>
        <w:lastRenderedPageBreak/>
        <w:t>Частина 4. Рада</w:t>
      </w:r>
    </w:p>
    <w:p w:rsidR="00266B82" w:rsidRPr="00266B82" w:rsidRDefault="00266B82" w:rsidP="00266B8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66B82">
        <w:rPr>
          <w:rFonts w:ascii="Times New Roman" w:hAnsi="Times New Roman"/>
          <w:i/>
          <w:iCs/>
          <w:color w:val="000000"/>
          <w:sz w:val="24"/>
          <w:szCs w:val="24"/>
        </w:rPr>
        <w:t>Таблиця 1.</w:t>
      </w:r>
    </w:p>
    <w:p w:rsidR="00266B82" w:rsidRPr="00266B82" w:rsidRDefault="00266B82" w:rsidP="00266B82">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266B82" w:rsidRPr="00266B82" w:rsidTr="00504183">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Голова / член комітету ради</w:t>
            </w:r>
          </w:p>
        </w:tc>
      </w:tr>
      <w:tr w:rsidR="00266B82" w:rsidRPr="00266B82" w:rsidTr="00504183">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rPr>
              <w:t>Комітет 3</w:t>
            </w: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7</w:t>
            </w: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Муравйова Тетяна Володимирівна, 01.07.2024-31.12.2024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Щербина Максим Віталійович, 01.07.2024-31.12.2024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Буркатовська Олена Станіславівна, 01.07.2024-31.12.2024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Копернак Віталій Анатолійович, 01.07.2024-31.12.2024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Закерничний Андрій Васильович, 01.07.2024-31.12.2024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266B82" w:rsidRPr="00266B82" w:rsidRDefault="00266B82" w:rsidP="00266B82"/>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66B82">
        <w:rPr>
          <w:rFonts w:ascii="Times New Roman" w:hAnsi="Times New Roman"/>
          <w:i/>
          <w:iCs/>
          <w:color w:val="000000"/>
          <w:sz w:val="24"/>
          <w:szCs w:val="24"/>
        </w:rPr>
        <w:lastRenderedPageBreak/>
        <w:t>Таблиця 2.</w:t>
      </w:r>
    </w:p>
    <w:p w:rsidR="00266B82" w:rsidRPr="00266B82" w:rsidRDefault="00266B82" w:rsidP="00266B8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8</w:t>
            </w:r>
          </w:p>
        </w:tc>
      </w:tr>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8</w:t>
            </w:r>
          </w:p>
        </w:tc>
      </w:tr>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 xml:space="preserve"> </w:t>
            </w:r>
          </w:p>
        </w:tc>
      </w:tr>
      <w:tr w:rsidR="00266B82" w:rsidRPr="00266B82" w:rsidTr="00504183">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02.05.2024 Кворум: 100%. Загальний опис прийнятих рішень: Скликати загальні збори акціонерів ПРАТ "РОЗІВСЬКИЙ ЕЛЕВАТОР". Загальні збори акціонерів провести шляхом опитування (далі - дистанційні загальні збори), затверджено проект порядку денного загальних зборів , затвердженно повідомлення про проведення загальних зборів ;</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Прийнято рішення про укладання з Центральним депозитарієм договору про надання послуг із дистанційного проведення загальних зборів та затверджено умови договору; Прийнято рішення про укладення договорів з депозитарною установою та передачі повноважень реєстраційної та лічильної комісій загальних зборів Товариства;  Визначено особу , що уповноважена  взаємодіяти з Центральним депозитарієм при проведенні дистанційних загальних зборів ПРАТ "РОЗІВСЬКИЙ ЕЛЕВАТОР"; Затверджено заходи із скликання та проведення дистанційних загальних зборів Товариства.</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05.06.2024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Затверджено порядку денного дистанційних загальних зборів Товариства, скликаних на 21 червня 2024 року; Затверджено форма і текст єдиного бюлетеня для голосування (щодо інших питань порядку денного, крім обрання органів товариства) на дистанційних загальних зборах Товариства;  Визначено персональний склад реєстраційної комісії дистанційних загальних зборів ; Визначено персональний склад лічильної комісії дистанційних загальних зборів .</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14.06.2024 Кворум: 100%. Загальний опис прийнятих рішень: Включено пропозицію акціонера та затверджено форму і тексту бюлетеня для кумулятивного голосування на дистанційних загальних зборах ПРАТ "РОЗІВСЬКИЙ ЕЛЕВАТОР", скликаних на 21 червня 2024 року;  Визначено (обрано) головуючого дистанційних загальних зборів ; Визначено (обрано) секретаря дистанційних загальних зборів .</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01.07.2024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Обрану Голову та Секретаря Наглядової ради Товариства.</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02.10.2024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Прийнято рішення про скликання та проведення позачергових дистанційних загальних зборів ПРАТ "РОЗІВСЬКИЙ ЕЛЕВАТОР";затверджено порядок денного загальних зборів ; Затверджено повідомлення про проведення загальних зборів ; Прийнято рішення про укладання з Центральним депозитарієм договору про надання послуг із дистанційного проведення загальних зборів та затверджено умови договору; Прийнято рішення про укладання договорів з депозитарною установою та передачі повноважень реєстраційної та лічильної комісій загальних зборів Товариства; Визначено особу , що уповноважена взаємодіяти з Центральним депозитарієм при проведенні дистанційних загальних ; Затверджено заходи із скликання та проведення дистанційних загальних зборів Товариства; Затверджено форми і тексту єдиного бюлетеня для голосування (щодо інших питань порядку денного, крім обрання органів товариства) на дистанційних загальних зборах Товариства, скликаних на 23 жовтня 2024 року.</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22.10.2024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Визначено (обрано) головуючого дистанційних загальних зборів ПРАТ "РОЗІВСЬКИЙ ЕЛЕВАТОР" 23 жовтня 2024 року; Визначено (обрано) секретаря дистанційних загальних зборів ; Визначено персональний склад реєстраційної комісії дистанційних загальних зборів .</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lastRenderedPageBreak/>
              <w:t>Дата засідання: 04.11.2024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Надано згодиу на вчинення значного правочину ( договору іпотеки нерухомого майна) з </w:t>
            </w:r>
            <w:r w:rsidRPr="00266B82">
              <w:rPr>
                <w:rFonts w:ascii="Times New Roman" w:hAnsi="Times New Roman"/>
                <w:sz w:val="20"/>
                <w:szCs w:val="20"/>
                <w:lang w:val="en-US"/>
              </w:rPr>
              <w:t>AGRO</w:t>
            </w:r>
            <w:r w:rsidRPr="00266B82">
              <w:rPr>
                <w:rFonts w:ascii="Times New Roman" w:hAnsi="Times New Roman"/>
                <w:sz w:val="20"/>
                <w:szCs w:val="20"/>
                <w:lang w:val="ru-RU"/>
              </w:rPr>
              <w:t xml:space="preserve"> </w:t>
            </w:r>
            <w:r w:rsidRPr="00266B82">
              <w:rPr>
                <w:rFonts w:ascii="Times New Roman" w:hAnsi="Times New Roman"/>
                <w:sz w:val="20"/>
                <w:szCs w:val="20"/>
                <w:lang w:val="en-US"/>
              </w:rPr>
              <w:t>TRADING</w:t>
            </w:r>
            <w:r w:rsidRPr="00266B82">
              <w:rPr>
                <w:rFonts w:ascii="Times New Roman" w:hAnsi="Times New Roman"/>
                <w:sz w:val="20"/>
                <w:szCs w:val="20"/>
                <w:lang w:val="ru-RU"/>
              </w:rPr>
              <w:t xml:space="preserve"> </w:t>
            </w:r>
            <w:r w:rsidRPr="00266B82">
              <w:rPr>
                <w:rFonts w:ascii="Times New Roman" w:hAnsi="Times New Roman"/>
                <w:sz w:val="20"/>
                <w:szCs w:val="20"/>
                <w:lang w:val="en-US"/>
              </w:rPr>
              <w:t>INTERNATIONAL</w:t>
            </w:r>
            <w:r w:rsidRPr="00266B82">
              <w:rPr>
                <w:rFonts w:ascii="Times New Roman" w:hAnsi="Times New Roman"/>
                <w:sz w:val="20"/>
                <w:szCs w:val="20"/>
                <w:lang w:val="ru-RU"/>
              </w:rPr>
              <w:t xml:space="preserve"> </w:t>
            </w:r>
            <w:r w:rsidRPr="00266B82">
              <w:rPr>
                <w:rFonts w:ascii="Times New Roman" w:hAnsi="Times New Roman"/>
                <w:sz w:val="20"/>
                <w:szCs w:val="20"/>
                <w:lang w:val="en-US"/>
              </w:rPr>
              <w:t>AG</w:t>
            </w:r>
            <w:r w:rsidRPr="00266B82">
              <w:rPr>
                <w:rFonts w:ascii="Times New Roman" w:hAnsi="Times New Roman"/>
                <w:sz w:val="20"/>
                <w:szCs w:val="20"/>
                <w:lang w:val="ru-RU"/>
              </w:rPr>
              <w:t xml:space="preserve"> /АГРО ТРЕЙДИНГ ІНТЕРНЕШНЛ АГ , де Товариство виступає як Іпотекодавець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Дата засідання: 30.12.2024  Кворум: 100%. Загальний опис прийнятих рішень:</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Прийнято рішення про припинення повноважень Голови Правління та обрання Голови Правління Товариства.</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p>
        </w:tc>
      </w:tr>
    </w:tbl>
    <w:p w:rsidR="00266B82" w:rsidRPr="00266B82" w:rsidRDefault="00266B82" w:rsidP="00266B82"/>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266B82">
        <w:rPr>
          <w:rFonts w:ascii="Times New Roman" w:hAnsi="Times New Roman"/>
          <w:b/>
          <w:color w:val="000000"/>
          <w:sz w:val="24"/>
          <w:szCs w:val="24"/>
        </w:rPr>
        <w:t>Звіт ради</w:t>
      </w:r>
      <w:r w:rsidRPr="00D70DA9">
        <w:rPr>
          <w:rFonts w:ascii="Times New Roman" w:hAnsi="Times New Roman"/>
          <w:b/>
          <w:color w:val="000000"/>
          <w:sz w:val="24"/>
          <w:szCs w:val="24"/>
          <w:lang w:val="ru-RU"/>
        </w:rPr>
        <w:t xml:space="preserve"> </w:t>
      </w:r>
      <w:r w:rsidRPr="00266B82">
        <w:rPr>
          <w:rFonts w:ascii="Times New Roman" w:hAnsi="Times New Roman"/>
          <w:b/>
          <w:color w:val="000000"/>
          <w:sz w:val="24"/>
          <w:szCs w:val="24"/>
        </w:rPr>
        <w:t>:</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Наглядова рада ПРАТ "Розівський елеватор" є колегіальним органом, що в межах компетенції, визначеної Статутом та законодавством, здійснює управління Товариством, а також контролює і регулює діяльність Правління Товариства.</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Склад Наглядової ради ПРАТ "Розівський елеватор" в складі 5 членів, в т.ч. і  Голова Наглядової  ради , була обрана загальними зборами, які відбулися 21.06.2024 року. Членами Наглядової ради є представники акціонерів.</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Згідно Статуту засідання Наглядової ради проводилися за необхідністю, на них розглядалися питання фінансово- господарської діяльності акціонерного товариства.  Наглядова рада приймала рішення про скликання Загальних зборів акціонерів, затвердження порядку денного річних загальних зборів акціонерів, бюлетені для голосування, надавала згоду на вчинення правочину, обирала Голову Наглядової ради та Голову Правління, </w:t>
      </w: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 Наглядова рада контролювала та регулювала діяльність виконавчого органу, здійснювала контроль над ходом виконання рішень попередніх загальних зборів акціонерів</w:t>
      </w:r>
    </w:p>
    <w:p w:rsidR="00266B82" w:rsidRPr="00266B82" w:rsidRDefault="00266B82" w:rsidP="00266B82">
      <w:pPr>
        <w:spacing w:after="0" w:line="240" w:lineRule="auto"/>
        <w:rPr>
          <w:rFonts w:ascii="Times New Roman" w:hAnsi="Times New Roman"/>
          <w:sz w:val="20"/>
          <w:szCs w:val="20"/>
          <w:lang w:val="ru-RU"/>
        </w:rPr>
      </w:pPr>
    </w:p>
    <w:p w:rsidR="00266B82" w:rsidRDefault="00266B82">
      <w:pPr>
        <w:sectPr w:rsidR="00266B82" w:rsidSect="00266B82">
          <w:pgSz w:w="11906" w:h="16838"/>
          <w:pgMar w:top="363" w:right="567" w:bottom="363" w:left="1417" w:header="708" w:footer="708" w:gutter="0"/>
          <w:cols w:space="708"/>
          <w:docGrid w:linePitch="360"/>
        </w:sectPr>
      </w:pPr>
    </w:p>
    <w:p w:rsidR="00266B82" w:rsidRPr="00266B82" w:rsidRDefault="00266B82" w:rsidP="00266B82">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266B82">
        <w:rPr>
          <w:rFonts w:ascii="Times New Roman" w:hAnsi="Times New Roman"/>
          <w:b/>
          <w:bCs/>
          <w:color w:val="000000"/>
          <w:sz w:val="24"/>
          <w:szCs w:val="24"/>
        </w:rPr>
        <w:lastRenderedPageBreak/>
        <w:t>Частина 5. Виконавчий орган</w:t>
      </w:r>
    </w:p>
    <w:p w:rsidR="00266B82" w:rsidRPr="00266B82" w:rsidRDefault="00266B82" w:rsidP="00266B8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266B82">
        <w:rPr>
          <w:rFonts w:ascii="Times New Roman" w:hAnsi="Times New Roman"/>
          <w:i/>
          <w:iCs/>
          <w:color w:val="000000"/>
          <w:sz w:val="24"/>
          <w:szCs w:val="24"/>
        </w:rPr>
        <w:t>Таблиця 1.</w:t>
      </w:r>
    </w:p>
    <w:p w:rsidR="00266B82" w:rsidRPr="00266B82" w:rsidRDefault="00266B82" w:rsidP="00266B82">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266B82" w:rsidRPr="00266B82" w:rsidTr="00504183">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Ім’я члена</w:t>
            </w:r>
            <w:r w:rsidRPr="00266B82">
              <w:rPr>
                <w:rFonts w:ascii="Times New Roman" w:hAnsi="Times New Roman"/>
                <w:b/>
                <w:color w:val="000000"/>
                <w:sz w:val="20"/>
                <w:szCs w:val="20"/>
                <w:lang w:val="ru-RU"/>
              </w:rPr>
              <w:t xml:space="preserve"> </w:t>
            </w:r>
            <w:r w:rsidRPr="00266B82">
              <w:rPr>
                <w:rFonts w:ascii="Times New Roman" w:hAnsi="Times New Roman"/>
                <w:b/>
                <w:color w:val="000000"/>
                <w:sz w:val="20"/>
                <w:szCs w:val="20"/>
              </w:rPr>
              <w:t>виконавчого органу, строк повноважень у</w:t>
            </w:r>
            <w:r w:rsidRPr="00266B82">
              <w:rPr>
                <w:rFonts w:ascii="Times New Roman" w:hAnsi="Times New Roman"/>
                <w:b/>
                <w:color w:val="000000"/>
                <w:sz w:val="20"/>
                <w:szCs w:val="20"/>
                <w:lang w:val="ru-RU"/>
              </w:rPr>
              <w:t xml:space="preserve"> </w:t>
            </w:r>
            <w:r w:rsidRPr="00266B82">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Голова/ заступник голови </w:t>
            </w:r>
            <w:r w:rsidRPr="00266B82">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Голова / член комітету </w:t>
            </w:r>
            <w:r w:rsidRPr="00266B82">
              <w:rPr>
                <w:rFonts w:ascii="Times New Roman" w:hAnsi="Times New Roman"/>
                <w:b/>
                <w:bCs/>
                <w:color w:val="000000"/>
                <w:sz w:val="20"/>
                <w:szCs w:val="20"/>
              </w:rPr>
              <w:t>виконавчого органу</w:t>
            </w:r>
          </w:p>
        </w:tc>
      </w:tr>
      <w:tr w:rsidR="00266B82" w:rsidRPr="00266B82" w:rsidTr="00504183">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rPr>
              <w:t xml:space="preserve">Комітет </w:t>
            </w:r>
            <w:r w:rsidRPr="00266B82">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rPr>
              <w:t xml:space="preserve">Комітет </w:t>
            </w:r>
            <w:r w:rsidRPr="00266B82">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rPr>
              <w:t xml:space="preserve">Комітет </w:t>
            </w:r>
            <w:r w:rsidRPr="00266B82">
              <w:rPr>
                <w:rFonts w:ascii="Times New Roman" w:hAnsi="Times New Roman"/>
                <w:b/>
                <w:color w:val="000000"/>
                <w:sz w:val="20"/>
                <w:szCs w:val="20"/>
                <w:lang w:val="en-US"/>
              </w:rPr>
              <w:t>3</w:t>
            </w: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b/>
                <w:sz w:val="20"/>
                <w:szCs w:val="20"/>
                <w:lang w:val="en-US"/>
              </w:rPr>
            </w:pPr>
            <w:r w:rsidRPr="00266B82">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266B82">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66B82">
              <w:rPr>
                <w:rFonts w:ascii="Times New Roman" w:hAnsi="Times New Roman"/>
                <w:b/>
                <w:color w:val="000000"/>
                <w:sz w:val="20"/>
                <w:szCs w:val="20"/>
                <w:lang w:val="en-US"/>
              </w:rPr>
              <w:t>7</w:t>
            </w: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Конопатенко Максим Олегович, 01.01.2024 -29.12.2024, 30.12.2024-31.12.2024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266B82">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266B82" w:rsidRPr="00266B82" w:rsidTr="0050418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en-US"/>
              </w:rPr>
            </w:pPr>
            <w:r w:rsidRPr="00266B82">
              <w:rPr>
                <w:rFonts w:ascii="Times New Roman" w:hAnsi="Times New Roman"/>
                <w:sz w:val="20"/>
                <w:szCs w:val="20"/>
                <w:lang w:val="en-US"/>
              </w:rPr>
              <w:t>Оберемок Тетяна Миколаївна, 01.01.2024-31.12.2024</w:t>
            </w:r>
          </w:p>
        </w:tc>
        <w:tc>
          <w:tcPr>
            <w:tcW w:w="432"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266B82" w:rsidRPr="00266B82" w:rsidRDefault="00266B82" w:rsidP="00266B82"/>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66B82">
        <w:rPr>
          <w:rFonts w:ascii="Times New Roman" w:hAnsi="Times New Roman"/>
          <w:i/>
          <w:iCs/>
          <w:color w:val="000000"/>
          <w:sz w:val="24"/>
          <w:szCs w:val="24"/>
        </w:rPr>
        <w:lastRenderedPageBreak/>
        <w:t>Таблиця 2.</w:t>
      </w:r>
    </w:p>
    <w:p w:rsidR="00266B82" w:rsidRPr="00266B82" w:rsidRDefault="00266B82" w:rsidP="00266B8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66B82">
        <w:rPr>
          <w:rFonts w:ascii="Times New Roman" w:hAnsi="Times New Roman"/>
          <w:b/>
          <w:color w:val="000000"/>
          <w:sz w:val="24"/>
          <w:szCs w:val="24"/>
        </w:rPr>
        <w:t xml:space="preserve">Інформація про проведені засідання колегіального виконавчого органу </w:t>
      </w:r>
      <w:r w:rsidRPr="00266B82">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Кількість засідань </w:t>
            </w:r>
            <w:r w:rsidRPr="00266B82">
              <w:rPr>
                <w:rFonts w:ascii="Times New Roman" w:hAnsi="Times New Roman"/>
                <w:b/>
                <w:color w:val="000000"/>
                <w:spacing w:val="-2"/>
                <w:sz w:val="20"/>
                <w:szCs w:val="24"/>
              </w:rPr>
              <w:t>колегіального виконавчого органу</w:t>
            </w:r>
            <w:r w:rsidRPr="00266B82">
              <w:rPr>
                <w:rFonts w:ascii="Times New Roman" w:hAnsi="Times New Roman"/>
                <w:b/>
                <w:color w:val="000000"/>
                <w:sz w:val="16"/>
                <w:szCs w:val="20"/>
              </w:rPr>
              <w:t xml:space="preserve"> </w:t>
            </w:r>
            <w:r w:rsidRPr="00266B82">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1</w:t>
            </w:r>
          </w:p>
        </w:tc>
      </w:tr>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1</w:t>
            </w:r>
          </w:p>
        </w:tc>
      </w:tr>
      <w:tr w:rsidR="00266B82" w:rsidRPr="00266B82" w:rsidTr="0050418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66B82" w:rsidRPr="00266B82" w:rsidRDefault="00266B82" w:rsidP="00266B82">
            <w:pPr>
              <w:widowControl w:val="0"/>
              <w:suppressAutoHyphens/>
              <w:autoSpaceDE w:val="0"/>
              <w:autoSpaceDN w:val="0"/>
              <w:adjustRightInd w:val="0"/>
              <w:spacing w:after="0" w:line="240" w:lineRule="auto"/>
              <w:jc w:val="center"/>
              <w:rPr>
                <w:rFonts w:ascii="Times New Roman" w:hAnsi="Times New Roman"/>
                <w:sz w:val="20"/>
                <w:szCs w:val="20"/>
              </w:rPr>
            </w:pPr>
            <w:r w:rsidRPr="00266B82">
              <w:rPr>
                <w:rFonts w:ascii="Times New Roman" w:hAnsi="Times New Roman"/>
                <w:sz w:val="20"/>
                <w:szCs w:val="20"/>
                <w:lang w:val="en-US"/>
              </w:rPr>
              <w:t xml:space="preserve"> </w:t>
            </w:r>
          </w:p>
        </w:tc>
      </w:tr>
      <w:tr w:rsidR="00266B82" w:rsidRPr="00266B82" w:rsidTr="00504183">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66B82">
              <w:rPr>
                <w:rFonts w:ascii="Times New Roman" w:hAnsi="Times New Roman"/>
                <w:b/>
                <w:color w:val="000000"/>
                <w:sz w:val="20"/>
                <w:szCs w:val="20"/>
              </w:rPr>
              <w:t xml:space="preserve">Опис ключових рішень </w:t>
            </w:r>
            <w:r w:rsidRPr="00266B82">
              <w:rPr>
                <w:rFonts w:ascii="Times New Roman" w:hAnsi="Times New Roman"/>
                <w:b/>
                <w:color w:val="000000"/>
                <w:spacing w:val="-2"/>
                <w:sz w:val="20"/>
                <w:szCs w:val="24"/>
              </w:rPr>
              <w:t>колегіального виконавчого органу</w:t>
            </w:r>
            <w:r w:rsidRPr="00266B82">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 xml:space="preserve">Дата засідання: 20.02.2024р. Кворум: 100%. Загальний опис прийнятих рішень: </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lang w:val="ru-RU"/>
              </w:rPr>
            </w:pPr>
            <w:r w:rsidRPr="00266B82">
              <w:rPr>
                <w:rFonts w:ascii="Times New Roman" w:hAnsi="Times New Roman"/>
                <w:sz w:val="20"/>
                <w:szCs w:val="20"/>
                <w:lang w:val="ru-RU"/>
              </w:rPr>
              <w:t>Прийнято рішення про продаж транспортного засобу (трактор Т-74) та надано згоду на укладення договору купівлі-продажу, де Товариство виступає як "Продавець" (з правом одноособового підпису Головою правління Товариства або уповноваженою особою договору купівлі-продажу транспортного засобу).</w:t>
            </w:r>
          </w:p>
          <w:p w:rsidR="00266B82" w:rsidRPr="00266B82" w:rsidRDefault="00266B82" w:rsidP="00266B82">
            <w:pPr>
              <w:widowControl w:val="0"/>
              <w:suppressAutoHyphens/>
              <w:autoSpaceDE w:val="0"/>
              <w:autoSpaceDN w:val="0"/>
              <w:adjustRightInd w:val="0"/>
              <w:spacing w:after="0" w:line="240" w:lineRule="auto"/>
              <w:rPr>
                <w:rFonts w:ascii="Times New Roman" w:hAnsi="Times New Roman"/>
                <w:sz w:val="20"/>
                <w:szCs w:val="20"/>
              </w:rPr>
            </w:pPr>
          </w:p>
        </w:tc>
      </w:tr>
    </w:tbl>
    <w:p w:rsidR="00266B82" w:rsidRPr="00266B82" w:rsidRDefault="00266B82" w:rsidP="00266B82"/>
    <w:p w:rsidR="00266B82" w:rsidRPr="00266B82" w:rsidRDefault="00266B82" w:rsidP="00266B8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266B82">
        <w:rPr>
          <w:rFonts w:ascii="Times New Roman" w:hAnsi="Times New Roman"/>
          <w:b/>
          <w:color w:val="000000"/>
          <w:sz w:val="24"/>
          <w:szCs w:val="24"/>
        </w:rPr>
        <w:t>Звіт виконавчого органу:</w:t>
      </w:r>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266B82" w:rsidRPr="00266B82" w:rsidRDefault="00266B82" w:rsidP="00266B82">
      <w:pPr>
        <w:spacing w:after="0" w:line="240" w:lineRule="auto"/>
        <w:rPr>
          <w:rFonts w:ascii="Times New Roman" w:hAnsi="Times New Roman"/>
          <w:sz w:val="20"/>
          <w:szCs w:val="20"/>
          <w:lang w:val="ru-RU"/>
        </w:rPr>
      </w:pPr>
      <w:r w:rsidRPr="00266B82">
        <w:rPr>
          <w:rFonts w:ascii="Times New Roman" w:hAnsi="Times New Roman"/>
          <w:sz w:val="20"/>
          <w:szCs w:val="20"/>
          <w:lang w:val="ru-RU"/>
        </w:rPr>
        <w:t>Виконавчий орган протягом звітного року здійснював управління діяльністю Товариства,  у межах, встановлених Статутом. Голова правління представляв Товариство у відносинах з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юридичнимиособами, вчиняв від  імені та в інтересах Товариства правочини, договори (угоди) з урахуванням обмежень щодо змісту та уми договорів ( провочінів, угод),  які встановлені Статутом Товариства, видавав довіреності на право вчинення дій і представництво від імені Товариства та в інтересах Товариства працівникам Товариства, виконував рішення , прийняті Загальними зборами Товариства та Наглядовою радою.</w:t>
      </w:r>
    </w:p>
    <w:p w:rsidR="00266B82" w:rsidRDefault="00266B82">
      <w:pPr>
        <w:sectPr w:rsidR="00266B82" w:rsidSect="00266B82">
          <w:pgSz w:w="11906" w:h="16838"/>
          <w:pgMar w:top="363" w:right="567" w:bottom="363" w:left="1417" w:header="708" w:footer="708" w:gutter="0"/>
          <w:cols w:space="708"/>
          <w:docGrid w:linePitch="360"/>
        </w:sectPr>
      </w:pPr>
    </w:p>
    <w:p w:rsidR="00266B82" w:rsidRPr="00266B82" w:rsidRDefault="00266B82" w:rsidP="00266B82">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266B82">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266B82" w:rsidRPr="00266B82" w:rsidTr="0050418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66B82">
              <w:rPr>
                <w:rFonts w:ascii="Times New Roman" w:hAnsi="Times New Roman"/>
                <w:b/>
                <w:color w:val="000000"/>
                <w:sz w:val="20"/>
                <w:szCs w:val="20"/>
                <w:lang w:val="ru-RU"/>
              </w:rPr>
              <w:t xml:space="preserve">        </w:t>
            </w:r>
            <w:r w:rsidRPr="00266B82">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66B82">
              <w:rPr>
                <w:rFonts w:ascii="Times New Roman" w:hAnsi="Times New Roman"/>
                <w:b/>
                <w:color w:val="000000"/>
                <w:sz w:val="20"/>
                <w:szCs w:val="20"/>
              </w:rPr>
              <w:t>Розмір пакета акцій, що знаходиться в прямому та (опосередкованому) володінні</w:t>
            </w:r>
          </w:p>
        </w:tc>
      </w:tr>
      <w:tr w:rsidR="00266B82" w:rsidRPr="00266B82" w:rsidTr="0050418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АГРОКОСМ ХОЛДИНГ ЛIМIТЕД (AGROCOSM HOLDING LIMITED)</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82.19221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66B82">
              <w:rPr>
                <w:rFonts w:ascii="Times New Roman" w:hAnsi="Times New Roman"/>
                <w:color w:val="000000"/>
                <w:sz w:val="20"/>
                <w:szCs w:val="20"/>
              </w:rPr>
              <w:t>82.19221</w:t>
            </w:r>
          </w:p>
        </w:tc>
      </w:tr>
    </w:tbl>
    <w:p w:rsidR="00266B82" w:rsidRPr="00266B82" w:rsidRDefault="00266B82" w:rsidP="00266B82"/>
    <w:p w:rsidR="00266B82" w:rsidRPr="00266B82" w:rsidRDefault="00266B82" w:rsidP="00266B82">
      <w:pPr>
        <w:keepNext/>
        <w:spacing w:after="0"/>
        <w:outlineLvl w:val="0"/>
        <w:rPr>
          <w:rFonts w:ascii="Times New Roman" w:hAnsi="Times New Roman"/>
          <w:b/>
          <w:bCs/>
          <w:kern w:val="32"/>
          <w:sz w:val="26"/>
          <w:szCs w:val="26"/>
        </w:rPr>
      </w:pPr>
      <w:bookmarkStart w:id="19" w:name="_Toc206683059"/>
      <w:r w:rsidRPr="00266B82">
        <w:rPr>
          <w:rFonts w:ascii="Times New Roman" w:hAnsi="Times New Roman"/>
          <w:b/>
          <w:bCs/>
          <w:kern w:val="32"/>
          <w:sz w:val="26"/>
          <w:szCs w:val="26"/>
        </w:rPr>
        <w:t>5. Перелік посилань на внутрішні документи особи, що розміщені на вебсайті особи</w:t>
      </w:r>
      <w:bookmarkEnd w:id="19"/>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266B82" w:rsidRPr="00266B82" w:rsidTr="0050418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xml:space="preserve">Опис ключових питань, які регулюються </w:t>
            </w:r>
            <w:r w:rsidRPr="00266B82">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xml:space="preserve">URL-адреса вебсайту особи, за якою розміщено </w:t>
            </w:r>
            <w:r w:rsidRPr="00266B82">
              <w:rPr>
                <w:rFonts w:ascii="Times New Roman" w:hAnsi="Times New Roman"/>
                <w:b/>
                <w:color w:val="000000"/>
                <w:sz w:val="20"/>
                <w:szCs w:val="24"/>
              </w:rPr>
              <w:br/>
              <w:t>внутрішній документ</w:t>
            </w:r>
          </w:p>
        </w:tc>
      </w:tr>
      <w:tr w:rsidR="00266B82" w:rsidRPr="00266B82" w:rsidTr="0050418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4</w:t>
            </w:r>
          </w:p>
        </w:tc>
      </w:tr>
      <w:tr w:rsidR="00266B82" w:rsidRPr="00266B82" w:rsidTr="0050418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66B82">
              <w:rPr>
                <w:rFonts w:ascii="Times New Roman" w:hAnsi="Times New Roman"/>
                <w:color w:val="000000"/>
                <w:sz w:val="20"/>
                <w:szCs w:val="24"/>
                <w:lang w:val="en-US"/>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Основний документ, на основі якого діє Товариство. В документі прописано основні напрямки діяльності , розмір статутного капіталу, порядок розподілу прибутку та покриття збитків, структура управління товариством, органи управління та виконавчі органи, їхні повноваження, облік, звітність і контроль, припинення діяльності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documents</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ustanovchi</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dokumenti</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doc</w:t>
            </w:r>
            <w:r w:rsidRPr="00266B82">
              <w:rPr>
                <w:rFonts w:ascii="Times New Roman" w:hAnsi="Times New Roman"/>
                <w:color w:val="000000"/>
                <w:sz w:val="20"/>
                <w:szCs w:val="24"/>
                <w:lang w:val="ru-RU"/>
              </w:rPr>
              <w:t>=106139</w:t>
            </w:r>
          </w:p>
        </w:tc>
      </w:tr>
      <w:tr w:rsidR="00266B82" w:rsidRPr="00266B82" w:rsidTr="0050418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Положення визначає порядок підготовки, скликання, проведення і прийняття рішень Загальних зборів акціонерів.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documents</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polozhennya</w:t>
            </w:r>
            <w:r w:rsidRPr="00266B82">
              <w:rPr>
                <w:rFonts w:ascii="Times New Roman" w:hAnsi="Times New Roman"/>
                <w:color w:val="000000"/>
                <w:sz w:val="20"/>
                <w:szCs w:val="24"/>
                <w:lang w:val="ru-RU"/>
              </w:rPr>
              <w:t>?</w:t>
            </w:r>
            <w:r w:rsidRPr="00266B82">
              <w:rPr>
                <w:rFonts w:ascii="Times New Roman" w:hAnsi="Times New Roman"/>
                <w:color w:val="000000"/>
                <w:sz w:val="20"/>
                <w:szCs w:val="24"/>
                <w:lang w:val="en-US"/>
              </w:rPr>
              <w:t>doc</w:t>
            </w:r>
            <w:r w:rsidRPr="00266B82">
              <w:rPr>
                <w:rFonts w:ascii="Times New Roman" w:hAnsi="Times New Roman"/>
                <w:color w:val="000000"/>
                <w:sz w:val="20"/>
                <w:szCs w:val="24"/>
                <w:lang w:val="ru-RU"/>
              </w:rPr>
              <w:t>=106352</w:t>
            </w:r>
          </w:p>
        </w:tc>
      </w:tr>
      <w:tr w:rsidR="00266B82" w:rsidRPr="00266B82" w:rsidTr="0050418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66B82">
              <w:rPr>
                <w:rFonts w:ascii="Times New Roman" w:hAnsi="Times New Roman"/>
                <w:color w:val="000000"/>
                <w:sz w:val="20"/>
                <w:szCs w:val="24"/>
                <w:lang w:val="en-US"/>
              </w:rPr>
              <w:t>Положення про Наглядову раду</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66B82">
              <w:rPr>
                <w:rFonts w:ascii="Times New Roman" w:hAnsi="Times New Roman"/>
                <w:color w:val="000000"/>
                <w:sz w:val="20"/>
                <w:szCs w:val="24"/>
                <w:lang w:val="en-US"/>
              </w:rPr>
              <w:t>Положення визначає порядок утворення Наглядової ради товариства, обрання і припинення повноважень її членів, компентенція, організація роботи ради, відповідальність членів Наглядової ради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66B82">
              <w:rPr>
                <w:rFonts w:ascii="Times New Roman" w:hAnsi="Times New Roman"/>
                <w:color w:val="000000"/>
                <w:sz w:val="20"/>
                <w:szCs w:val="24"/>
                <w:lang w:val="en-US"/>
              </w:rPr>
              <w:t>https://rozovka.pat.ua/documents/polozhennya?doc=106353</w:t>
            </w:r>
          </w:p>
        </w:tc>
      </w:tr>
    </w:tbl>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266B82" w:rsidRPr="00266B82" w:rsidRDefault="00266B82" w:rsidP="00266B82"/>
    <w:p w:rsidR="00266B82" w:rsidRPr="00266B82" w:rsidRDefault="00266B82" w:rsidP="00266B82">
      <w:pPr>
        <w:keepNext/>
        <w:spacing w:after="60"/>
        <w:jc w:val="center"/>
        <w:outlineLvl w:val="0"/>
        <w:rPr>
          <w:rFonts w:ascii="Times New Roman" w:hAnsi="Times New Roman"/>
          <w:b/>
          <w:bCs/>
          <w:kern w:val="32"/>
          <w:sz w:val="28"/>
          <w:szCs w:val="28"/>
        </w:rPr>
      </w:pPr>
      <w:bookmarkStart w:id="20" w:name="_Toc206683060"/>
      <w:r w:rsidRPr="00266B82">
        <w:rPr>
          <w:rFonts w:ascii="Times New Roman" w:hAnsi="Times New Roman"/>
          <w:b/>
          <w:bCs/>
          <w:kern w:val="32"/>
          <w:sz w:val="28"/>
          <w:szCs w:val="28"/>
        </w:rPr>
        <w:t xml:space="preserve">VI. Список посилань на регульовану інформацію, </w:t>
      </w:r>
      <w:r w:rsidRPr="00266B82">
        <w:rPr>
          <w:rFonts w:ascii="Times New Roman" w:hAnsi="Times New Roman"/>
          <w:b/>
          <w:bCs/>
          <w:kern w:val="32"/>
          <w:sz w:val="28"/>
          <w:szCs w:val="28"/>
        </w:rPr>
        <w:br/>
        <w:t>яка була розкрита протягом звітного року</w:t>
      </w:r>
      <w:bookmarkEnd w:id="20"/>
    </w:p>
    <w:p w:rsidR="00266B82" w:rsidRPr="00266B82" w:rsidRDefault="00266B82" w:rsidP="00266B82">
      <w:pPr>
        <w:keepNext/>
        <w:spacing w:after="60"/>
        <w:outlineLvl w:val="0"/>
        <w:rPr>
          <w:rFonts w:ascii="Times New Roman" w:hAnsi="Times New Roman"/>
          <w:b/>
          <w:bCs/>
          <w:kern w:val="32"/>
          <w:sz w:val="26"/>
          <w:szCs w:val="26"/>
        </w:rPr>
      </w:pPr>
      <w:bookmarkStart w:id="21" w:name="_Toc206683061"/>
      <w:r w:rsidRPr="00266B82">
        <w:rPr>
          <w:rFonts w:ascii="Times New Roman" w:hAnsi="Times New Roman"/>
          <w:b/>
          <w:bCs/>
          <w:kern w:val="32"/>
          <w:sz w:val="26"/>
          <w:szCs w:val="26"/>
        </w:rPr>
        <w:t>1. Проміжна інформація</w:t>
      </w:r>
      <w:bookmarkEnd w:id="21"/>
    </w:p>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266B82">
        <w:rPr>
          <w:rFonts w:ascii="Times New Roman" w:hAnsi="Times New Roman"/>
          <w:color w:val="000000"/>
          <w:sz w:val="20"/>
          <w:szCs w:val="20"/>
          <w:lang w:val="en-US"/>
        </w:rPr>
        <w:t xml:space="preserve"> </w:t>
      </w:r>
    </w:p>
    <w:p w:rsidR="00266B82" w:rsidRPr="00266B82" w:rsidRDefault="00266B82" w:rsidP="00266B82">
      <w:pPr>
        <w:keepNext/>
        <w:spacing w:after="0"/>
        <w:outlineLvl w:val="0"/>
        <w:rPr>
          <w:rFonts w:ascii="Times New Roman" w:hAnsi="Times New Roman"/>
          <w:b/>
          <w:bCs/>
          <w:kern w:val="32"/>
          <w:sz w:val="26"/>
          <w:szCs w:val="26"/>
        </w:rPr>
      </w:pPr>
      <w:bookmarkStart w:id="22" w:name="_Toc206683062"/>
      <w:r w:rsidRPr="00266B82">
        <w:rPr>
          <w:rFonts w:ascii="Times New Roman" w:hAnsi="Times New Roman"/>
          <w:b/>
          <w:bCs/>
          <w:kern w:val="32"/>
          <w:sz w:val="26"/>
          <w:szCs w:val="26"/>
        </w:rPr>
        <w:lastRenderedPageBreak/>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4</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Відомості про зміну складу посадових осіб емітента</w:t>
            </w:r>
            <w:r w:rsidRPr="00266B82">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02.07.2024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emitents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reports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special</w:t>
            </w:r>
            <w:r w:rsidRPr="00266B82">
              <w:rPr>
                <w:rFonts w:ascii="Times New Roman" w:hAnsi="Times New Roman"/>
                <w:color w:val="000000"/>
                <w:sz w:val="20"/>
                <w:szCs w:val="24"/>
              </w:rPr>
              <w:t>/21115</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Відомості про прийняття рішення про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30.10.2024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emitents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reports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special</w:t>
            </w:r>
            <w:r w:rsidRPr="00266B82">
              <w:rPr>
                <w:rFonts w:ascii="Times New Roman" w:hAnsi="Times New Roman"/>
                <w:color w:val="000000"/>
                <w:sz w:val="20"/>
                <w:szCs w:val="24"/>
              </w:rPr>
              <w:t>/21185</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Відомості про зміну складу посадових осіб емітента</w:t>
            </w:r>
            <w:r w:rsidRPr="00266B82">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30.12.2024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emitents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reports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special</w:t>
            </w:r>
            <w:r w:rsidRPr="00266B82">
              <w:rPr>
                <w:rFonts w:ascii="Times New Roman" w:hAnsi="Times New Roman"/>
                <w:color w:val="000000"/>
                <w:sz w:val="20"/>
                <w:szCs w:val="24"/>
              </w:rPr>
              <w:t>/21250</w:t>
            </w:r>
          </w:p>
        </w:tc>
      </w:tr>
    </w:tbl>
    <w:p w:rsidR="00266B82" w:rsidRPr="00266B82" w:rsidRDefault="00266B82" w:rsidP="00266B8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266B82" w:rsidRPr="00266B82" w:rsidRDefault="00266B82" w:rsidP="00266B82">
      <w:pPr>
        <w:keepNext/>
        <w:spacing w:after="0"/>
        <w:outlineLvl w:val="0"/>
        <w:rPr>
          <w:rFonts w:ascii="Times New Roman" w:hAnsi="Times New Roman"/>
          <w:b/>
          <w:bCs/>
          <w:kern w:val="32"/>
          <w:sz w:val="26"/>
          <w:szCs w:val="26"/>
        </w:rPr>
      </w:pPr>
      <w:bookmarkStart w:id="23" w:name="_Toc206683063"/>
      <w:r w:rsidRPr="00266B82">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66B8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66B82">
              <w:rPr>
                <w:rFonts w:ascii="Times New Roman" w:hAnsi="Times New Roman"/>
                <w:b/>
                <w:color w:val="000000"/>
                <w:sz w:val="20"/>
                <w:szCs w:val="24"/>
                <w:lang w:val="en-US"/>
              </w:rPr>
              <w:t xml:space="preserve">                                                              </w:t>
            </w:r>
            <w:r w:rsidRPr="00266B82">
              <w:rPr>
                <w:rFonts w:ascii="Times New Roman" w:hAnsi="Times New Roman"/>
                <w:b/>
                <w:color w:val="000000"/>
                <w:sz w:val="20"/>
                <w:szCs w:val="24"/>
              </w:rPr>
              <w:t>4</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08.05.2024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documents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povidomlennya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pro</w:t>
            </w:r>
            <w:r w:rsidRPr="00266B82">
              <w:rPr>
                <w:rFonts w:ascii="Times New Roman" w:hAnsi="Times New Roman"/>
                <w:color w:val="000000"/>
                <w:sz w:val="20"/>
                <w:szCs w:val="24"/>
              </w:rPr>
              <w:t>-</w:t>
            </w:r>
            <w:r w:rsidRPr="00266B82">
              <w:rPr>
                <w:rFonts w:ascii="Times New Roman" w:hAnsi="Times New Roman"/>
                <w:color w:val="000000"/>
                <w:sz w:val="20"/>
                <w:szCs w:val="24"/>
                <w:lang w:val="en-US"/>
              </w:rPr>
              <w:t>zbori</w:t>
            </w:r>
            <w:r w:rsidRPr="00266B82">
              <w:rPr>
                <w:rFonts w:ascii="Times New Roman" w:hAnsi="Times New Roman"/>
                <w:color w:val="000000"/>
                <w:sz w:val="20"/>
                <w:szCs w:val="24"/>
              </w:rPr>
              <w:t>?</w:t>
            </w:r>
            <w:r w:rsidRPr="00266B82">
              <w:rPr>
                <w:rFonts w:ascii="Times New Roman" w:hAnsi="Times New Roman"/>
                <w:color w:val="000000"/>
                <w:sz w:val="20"/>
                <w:szCs w:val="24"/>
                <w:lang w:val="en-US"/>
              </w:rPr>
              <w:t>doc</w:t>
            </w:r>
            <w:r w:rsidRPr="00266B82">
              <w:rPr>
                <w:rFonts w:ascii="Times New Roman" w:hAnsi="Times New Roman"/>
                <w:color w:val="000000"/>
                <w:sz w:val="20"/>
                <w:szCs w:val="24"/>
              </w:rPr>
              <w:t>=104450</w:t>
            </w:r>
          </w:p>
        </w:tc>
      </w:tr>
      <w:tr w:rsidR="00266B82" w:rsidRPr="00266B82" w:rsidTr="0050418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266B82">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66B82">
              <w:rPr>
                <w:rFonts w:ascii="Times New Roman" w:hAnsi="Times New Roman"/>
                <w:color w:val="000000"/>
                <w:sz w:val="20"/>
                <w:szCs w:val="24"/>
              </w:rPr>
              <w:t>02.10.2024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266B82" w:rsidRPr="00266B82" w:rsidRDefault="00266B82" w:rsidP="00266B8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266B82">
              <w:rPr>
                <w:rFonts w:ascii="Times New Roman" w:hAnsi="Times New Roman"/>
                <w:color w:val="000000"/>
                <w:sz w:val="20"/>
                <w:szCs w:val="24"/>
                <w:lang w:val="en-US"/>
              </w:rPr>
              <w:t>https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rozovka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pat</w:t>
            </w:r>
            <w:r w:rsidRPr="00266B82">
              <w:rPr>
                <w:rFonts w:ascii="Times New Roman" w:hAnsi="Times New Roman"/>
                <w:color w:val="000000"/>
                <w:sz w:val="20"/>
                <w:szCs w:val="24"/>
              </w:rPr>
              <w:t>.</w:t>
            </w:r>
            <w:r w:rsidRPr="00266B82">
              <w:rPr>
                <w:rFonts w:ascii="Times New Roman" w:hAnsi="Times New Roman"/>
                <w:color w:val="000000"/>
                <w:sz w:val="20"/>
                <w:szCs w:val="24"/>
                <w:lang w:val="en-US"/>
              </w:rPr>
              <w:t>ua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documents</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povidomlennya</w:t>
            </w:r>
            <w:r w:rsidRPr="00266B82">
              <w:rPr>
                <w:rFonts w:ascii="Times New Roman" w:hAnsi="Times New Roman"/>
                <w:color w:val="000000"/>
                <w:sz w:val="20"/>
                <w:szCs w:val="24"/>
              </w:rPr>
              <w:t>-</w:t>
            </w:r>
            <w:r w:rsidRPr="00266B82">
              <w:rPr>
                <w:rFonts w:ascii="Times New Roman" w:hAnsi="Times New Roman"/>
                <w:color w:val="000000"/>
                <w:sz w:val="20"/>
                <w:szCs w:val="24"/>
                <w:lang w:val="en-US"/>
              </w:rPr>
              <w:t>pro</w:t>
            </w:r>
            <w:r w:rsidRPr="00266B82">
              <w:rPr>
                <w:rFonts w:ascii="Times New Roman" w:hAnsi="Times New Roman"/>
                <w:color w:val="000000"/>
                <w:sz w:val="20"/>
                <w:szCs w:val="24"/>
              </w:rPr>
              <w:t>-</w:t>
            </w:r>
            <w:r w:rsidRPr="00266B82">
              <w:rPr>
                <w:rFonts w:ascii="Times New Roman" w:hAnsi="Times New Roman"/>
                <w:color w:val="000000"/>
                <w:sz w:val="20"/>
                <w:szCs w:val="24"/>
                <w:lang w:val="en-US"/>
              </w:rPr>
              <w:t>zbori</w:t>
            </w:r>
            <w:r w:rsidRPr="00266B82">
              <w:rPr>
                <w:rFonts w:ascii="Times New Roman" w:hAnsi="Times New Roman"/>
                <w:color w:val="000000"/>
                <w:sz w:val="20"/>
                <w:szCs w:val="24"/>
              </w:rPr>
              <w:t>?</w:t>
            </w:r>
            <w:r w:rsidRPr="00266B82">
              <w:rPr>
                <w:rFonts w:ascii="Times New Roman" w:hAnsi="Times New Roman"/>
                <w:color w:val="000000"/>
                <w:sz w:val="20"/>
                <w:szCs w:val="24"/>
                <w:lang w:val="en-US"/>
              </w:rPr>
              <w:t>doc</w:t>
            </w:r>
            <w:r w:rsidRPr="00266B82">
              <w:rPr>
                <w:rFonts w:ascii="Times New Roman" w:hAnsi="Times New Roman"/>
                <w:color w:val="000000"/>
                <w:sz w:val="20"/>
                <w:szCs w:val="24"/>
              </w:rPr>
              <w:t>=107663</w:t>
            </w:r>
          </w:p>
        </w:tc>
      </w:tr>
    </w:tbl>
    <w:p w:rsidR="00266B82" w:rsidRPr="00266B82" w:rsidRDefault="00266B82" w:rsidP="00266B82"/>
    <w:p w:rsidR="00266B82" w:rsidRDefault="00266B82">
      <w:pPr>
        <w:sectPr w:rsidR="00266B82" w:rsidSect="00266B82">
          <w:pgSz w:w="16838" w:h="11906" w:orient="landscape"/>
          <w:pgMar w:top="567" w:right="363" w:bottom="567" w:left="363" w:header="709" w:footer="709" w:gutter="0"/>
          <w:cols w:space="708"/>
          <w:docGrid w:linePitch="360"/>
        </w:sectPr>
      </w:pPr>
    </w:p>
    <w:p w:rsidR="00266B82" w:rsidRPr="00266B82" w:rsidRDefault="00266B82" w:rsidP="00266B82">
      <w:pPr>
        <w:widowControl w:val="0"/>
        <w:spacing w:after="0" w:line="240" w:lineRule="auto"/>
        <w:ind w:firstLine="567"/>
        <w:jc w:val="right"/>
        <w:rPr>
          <w:rFonts w:ascii="Times New Roman" w:hAnsi="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eastAsia="ru-RU"/>
              </w:rPr>
            </w:pPr>
          </w:p>
        </w:tc>
        <w:tc>
          <w:tcPr>
            <w:tcW w:w="1956" w:type="dxa"/>
            <w:gridSpan w:val="3"/>
          </w:tcPr>
          <w:p w:rsidR="00266B82" w:rsidRPr="00266B82" w:rsidRDefault="00266B82" w:rsidP="00266B82">
            <w:pPr>
              <w:widowControl w:val="0"/>
              <w:spacing w:after="0" w:line="240" w:lineRule="auto"/>
              <w:jc w:val="center"/>
              <w:rPr>
                <w:rFonts w:ascii="Times New Roman" w:hAnsi="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r w:rsidRPr="00266B82">
              <w:rPr>
                <w:rFonts w:ascii="Times New Roman" w:hAnsi="Times New Roman"/>
                <w:sz w:val="18"/>
                <w:szCs w:val="18"/>
                <w:lang w:eastAsia="ru-RU"/>
              </w:rPr>
              <w:t>Коди</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gridSpan w:val="3"/>
          </w:tcPr>
          <w:p w:rsidR="00266B82" w:rsidRPr="00266B82" w:rsidRDefault="00266B82" w:rsidP="00266B82">
            <w:pPr>
              <w:widowControl w:val="0"/>
              <w:spacing w:after="0" w:line="240" w:lineRule="auto"/>
              <w:jc w:val="center"/>
              <w:rPr>
                <w:rFonts w:ascii="Times New Roman" w:hAnsi="Times New Roman"/>
                <w:sz w:val="16"/>
                <w:szCs w:val="16"/>
                <w:lang w:val="ru-RU" w:eastAsia="ru-RU"/>
              </w:rPr>
            </w:pPr>
            <w:r w:rsidRPr="00266B8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31</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 xml:space="preserve">Підприємство  </w:t>
            </w:r>
            <w:r w:rsidRPr="00266B82">
              <w:rPr>
                <w:rFonts w:ascii="Times New Roman" w:hAnsi="Times New Roman"/>
                <w:sz w:val="18"/>
                <w:szCs w:val="18"/>
                <w:lang w:val="ru-RU" w:eastAsia="ru-RU"/>
              </w:rPr>
              <w:t xml:space="preserve"> </w:t>
            </w:r>
            <w:r w:rsidRPr="00266B82">
              <w:rPr>
                <w:rFonts w:ascii="Times New Roman" w:hAnsi="Times New Roman"/>
                <w:sz w:val="18"/>
                <w:szCs w:val="18"/>
                <w:u w:val="single"/>
                <w:lang w:val="ru-RU" w:eastAsia="ru-RU"/>
              </w:rPr>
              <w:t>ПРИВАТНЕ АКЦ</w:t>
            </w:r>
            <w:r w:rsidRPr="00266B82">
              <w:rPr>
                <w:rFonts w:ascii="Times New Roman" w:hAnsi="Times New Roman"/>
                <w:sz w:val="18"/>
                <w:szCs w:val="18"/>
                <w:u w:val="single"/>
                <w:lang w:val="en-US" w:eastAsia="ru-RU"/>
              </w:rPr>
              <w:t>I</w:t>
            </w:r>
            <w:r w:rsidRPr="00266B82">
              <w:rPr>
                <w:rFonts w:ascii="Times New Roman" w:hAnsi="Times New Roman"/>
                <w:sz w:val="18"/>
                <w:szCs w:val="18"/>
                <w:u w:val="single"/>
                <w:lang w:val="ru-RU" w:eastAsia="ru-RU"/>
              </w:rPr>
              <w:t>ОНЕРНЕ ТОВАРИСТВО "РОЗ</w:t>
            </w:r>
            <w:r w:rsidRPr="00266B82">
              <w:rPr>
                <w:rFonts w:ascii="Times New Roman" w:hAnsi="Times New Roman"/>
                <w:sz w:val="18"/>
                <w:szCs w:val="18"/>
                <w:u w:val="single"/>
                <w:lang w:val="en-US" w:eastAsia="ru-RU"/>
              </w:rPr>
              <w:t>I</w:t>
            </w:r>
            <w:r w:rsidRPr="00266B82">
              <w:rPr>
                <w:rFonts w:ascii="Times New Roman" w:hAnsi="Times New Roman"/>
                <w:sz w:val="18"/>
                <w:szCs w:val="18"/>
                <w:u w:val="single"/>
                <w:lang w:val="ru-RU" w:eastAsia="ru-RU"/>
              </w:rPr>
              <w:t>ВСЬКИЙ ЕЛЕВАТОР"</w:t>
            </w:r>
          </w:p>
        </w:tc>
        <w:tc>
          <w:tcPr>
            <w:tcW w:w="1956" w:type="dxa"/>
            <w:gridSpan w:val="3"/>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00954337</w:t>
            </w:r>
          </w:p>
        </w:tc>
      </w:tr>
      <w:tr w:rsidR="00266B82" w:rsidRPr="00266B82" w:rsidTr="00504183">
        <w:trPr>
          <w:trHeight w:val="199"/>
        </w:trPr>
        <w:tc>
          <w:tcPr>
            <w:tcW w:w="6082" w:type="dxa"/>
          </w:tcPr>
          <w:p w:rsidR="00266B82" w:rsidRPr="00266B82" w:rsidRDefault="00266B82" w:rsidP="00266B82">
            <w:pPr>
              <w:widowControl w:val="0"/>
              <w:spacing w:after="0" w:line="240" w:lineRule="auto"/>
              <w:rPr>
                <w:rFonts w:ascii="Times New Roman" w:hAnsi="Times New Roman"/>
                <w:sz w:val="18"/>
                <w:szCs w:val="18"/>
                <w:lang w:val="en-US" w:eastAsia="ru-RU"/>
              </w:rPr>
            </w:pPr>
            <w:r w:rsidRPr="00266B82">
              <w:rPr>
                <w:rFonts w:ascii="Times New Roman" w:hAnsi="Times New Roman"/>
                <w:sz w:val="18"/>
                <w:szCs w:val="18"/>
                <w:lang w:eastAsia="ru-RU"/>
              </w:rPr>
              <w:t xml:space="preserve">Територія </w:t>
            </w:r>
            <w:r w:rsidRPr="00266B82">
              <w:rPr>
                <w:rFonts w:ascii="Times New Roman" w:hAnsi="Times New Roman"/>
                <w:sz w:val="18"/>
                <w:szCs w:val="18"/>
                <w:lang w:val="en-US" w:eastAsia="ru-RU"/>
              </w:rPr>
              <w:t xml:space="preserve"> </w:t>
            </w:r>
            <w:r w:rsidRPr="00266B82">
              <w:rPr>
                <w:rFonts w:ascii="Times New Roman" w:hAnsi="Times New Roman"/>
                <w:sz w:val="18"/>
                <w:szCs w:val="18"/>
                <w:u w:val="single"/>
                <w:lang w:val="en-US" w:eastAsia="ru-RU"/>
              </w:rPr>
              <w:t>ШЕВЧЕНКІВСЬКИЙ</w:t>
            </w:r>
          </w:p>
        </w:tc>
        <w:tc>
          <w:tcPr>
            <w:tcW w:w="1956" w:type="dxa"/>
            <w:gridSpan w:val="3"/>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 xml:space="preserve">за </w:t>
            </w:r>
            <w:r w:rsidRPr="00266B82">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UA12020010010816623</w:t>
            </w:r>
          </w:p>
        </w:tc>
      </w:tr>
      <w:tr w:rsidR="00266B82" w:rsidRPr="00266B82" w:rsidTr="00504183">
        <w:trPr>
          <w:trHeight w:val="199"/>
        </w:trPr>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Організаційно-правова форма господарювання</w:t>
            </w:r>
            <w:r w:rsidRPr="00266B82">
              <w:rPr>
                <w:rFonts w:ascii="Times New Roman" w:hAnsi="Times New Roman"/>
                <w:sz w:val="18"/>
                <w:szCs w:val="18"/>
                <w:lang w:val="ru-RU" w:eastAsia="ru-RU"/>
              </w:rPr>
              <w:t xml:space="preserve">  </w:t>
            </w:r>
            <w:r w:rsidRPr="00266B82">
              <w:rPr>
                <w:rFonts w:ascii="Times New Roman" w:hAnsi="Times New Roman"/>
                <w:sz w:val="18"/>
                <w:szCs w:val="18"/>
                <w:u w:val="single"/>
                <w:lang w:val="ru-RU" w:eastAsia="ru-RU"/>
              </w:rPr>
              <w:t>ПРИВАТНЕ АКЦ</w:t>
            </w:r>
            <w:r w:rsidRPr="00266B82">
              <w:rPr>
                <w:rFonts w:ascii="Times New Roman" w:hAnsi="Times New Roman"/>
                <w:sz w:val="18"/>
                <w:szCs w:val="18"/>
                <w:u w:val="single"/>
                <w:lang w:val="en-US" w:eastAsia="ru-RU"/>
              </w:rPr>
              <w:t>I</w:t>
            </w:r>
            <w:r w:rsidRPr="00266B82">
              <w:rPr>
                <w:rFonts w:ascii="Times New Roman" w:hAnsi="Times New Roman"/>
                <w:sz w:val="18"/>
                <w:szCs w:val="18"/>
                <w:u w:val="single"/>
                <w:lang w:val="ru-RU" w:eastAsia="ru-RU"/>
              </w:rPr>
              <w:t>ОНЕРНЕ ТОВАРИСТВО</w:t>
            </w:r>
          </w:p>
        </w:tc>
        <w:tc>
          <w:tcPr>
            <w:tcW w:w="1956" w:type="dxa"/>
            <w:gridSpan w:val="3"/>
          </w:tcPr>
          <w:p w:rsidR="00266B82" w:rsidRPr="00266B82" w:rsidRDefault="00266B82" w:rsidP="00266B82">
            <w:pPr>
              <w:widowControl w:val="0"/>
              <w:spacing w:after="0" w:line="240" w:lineRule="auto"/>
              <w:rPr>
                <w:rFonts w:ascii="Times New Roman" w:hAnsi="Times New Roman"/>
                <w:sz w:val="18"/>
                <w:szCs w:val="18"/>
                <w:lang w:eastAsia="ru-RU"/>
              </w:rPr>
            </w:pPr>
            <w:r w:rsidRPr="00266B82">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111</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val="ru-RU" w:eastAsia="ru-RU"/>
              </w:rPr>
              <w:t xml:space="preserve">Вид економічної діяльності  </w:t>
            </w:r>
            <w:r w:rsidRPr="00266B82">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68.20</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val="ru-RU" w:eastAsia="ru-RU"/>
              </w:rPr>
              <w:t>Середн</w:t>
            </w:r>
            <w:r w:rsidRPr="00266B82">
              <w:rPr>
                <w:rFonts w:ascii="Times New Roman" w:hAnsi="Times New Roman"/>
                <w:sz w:val="18"/>
                <w:szCs w:val="18"/>
                <w:lang w:eastAsia="ru-RU"/>
              </w:rPr>
              <w:t>я кількість працівників</w:t>
            </w:r>
            <w:r w:rsidRPr="00266B82">
              <w:rPr>
                <w:rFonts w:ascii="Times New Roman" w:hAnsi="Times New Roman"/>
                <w:sz w:val="18"/>
                <w:szCs w:val="18"/>
                <w:lang w:val="ru-RU" w:eastAsia="ru-RU"/>
              </w:rPr>
              <w:t xml:space="preserve">  </w:t>
            </w:r>
            <w:r w:rsidRPr="00266B82">
              <w:rPr>
                <w:rFonts w:ascii="Times New Roman" w:hAnsi="Times New Roman"/>
                <w:sz w:val="18"/>
                <w:szCs w:val="18"/>
                <w:u w:val="single"/>
                <w:lang w:val="en-US" w:eastAsia="ru-RU"/>
              </w:rPr>
              <w:t>15</w:t>
            </w:r>
          </w:p>
        </w:tc>
        <w:tc>
          <w:tcPr>
            <w:tcW w:w="1956" w:type="dxa"/>
            <w:gridSpan w:val="3"/>
          </w:tcPr>
          <w:p w:rsidR="00266B82" w:rsidRPr="00266B82" w:rsidRDefault="00266B82" w:rsidP="00266B82">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Одиниця виміру</w:t>
            </w:r>
            <w:r w:rsidRPr="00266B82">
              <w:rPr>
                <w:rFonts w:ascii="Times New Roman" w:hAnsi="Times New Roman"/>
                <w:noProof/>
                <w:sz w:val="18"/>
                <w:szCs w:val="18"/>
                <w:lang w:val="ru-RU" w:eastAsia="ru-RU"/>
              </w:rPr>
              <w:t xml:space="preserve"> :</w:t>
            </w:r>
            <w:r w:rsidRPr="00266B82">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2027" w:type="dxa"/>
            <w:gridSpan w:val="3"/>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val="ru-RU" w:eastAsia="ru-RU"/>
              </w:rPr>
              <w:t>Адреса</w:t>
            </w:r>
            <w:r w:rsidRPr="00266B82">
              <w:rPr>
                <w:rFonts w:ascii="Times New Roman" w:hAnsi="Times New Roman"/>
                <w:sz w:val="18"/>
                <w:szCs w:val="18"/>
                <w:lang w:eastAsia="ru-RU"/>
              </w:rPr>
              <w:t>, телефон</w:t>
            </w:r>
            <w:r w:rsidRPr="00266B82">
              <w:rPr>
                <w:rFonts w:ascii="Times New Roman" w:hAnsi="Times New Roman"/>
                <w:sz w:val="18"/>
                <w:szCs w:val="18"/>
                <w:lang w:val="ru-RU" w:eastAsia="ru-RU"/>
              </w:rPr>
              <w:t xml:space="preserve"> </w:t>
            </w:r>
            <w:r w:rsidRPr="00266B82">
              <w:rPr>
                <w:rFonts w:ascii="Times New Roman" w:hAnsi="Times New Roman"/>
                <w:sz w:val="18"/>
                <w:szCs w:val="18"/>
                <w:u w:val="single"/>
                <w:lang w:val="ru-RU" w:eastAsia="ru-RU"/>
              </w:rPr>
              <w:t>, т.</w:t>
            </w:r>
          </w:p>
          <w:p w:rsidR="00266B82" w:rsidRPr="00266B82" w:rsidRDefault="00266B82" w:rsidP="00266B82">
            <w:pPr>
              <w:widowControl w:val="0"/>
              <w:spacing w:after="0" w:line="240" w:lineRule="auto"/>
              <w:rPr>
                <w:rFonts w:ascii="Times New Roman" w:hAnsi="Times New Roman"/>
                <w:sz w:val="18"/>
                <w:szCs w:val="18"/>
                <w:lang w:eastAsia="ru-RU"/>
              </w:rPr>
            </w:pPr>
          </w:p>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Складено (зробити позначку "v" у відповідній клітинці):</w:t>
            </w:r>
          </w:p>
        </w:tc>
        <w:tc>
          <w:tcPr>
            <w:tcW w:w="1956" w:type="dxa"/>
            <w:gridSpan w:val="3"/>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r>
      <w:tr w:rsidR="00266B82" w:rsidRPr="00266B82" w:rsidTr="00504183">
        <w:trPr>
          <w:gridAfter w:val="4"/>
          <w:wAfter w:w="3260" w:type="dxa"/>
        </w:trPr>
        <w:tc>
          <w:tcPr>
            <w:tcW w:w="6082" w:type="dxa"/>
          </w:tcPr>
          <w:p w:rsidR="00266B82" w:rsidRPr="00266B82" w:rsidRDefault="00266B82" w:rsidP="00266B82">
            <w:pPr>
              <w:widowControl w:val="0"/>
              <w:spacing w:after="0" w:line="240" w:lineRule="auto"/>
              <w:rPr>
                <w:rFonts w:ascii="Times New Roman" w:hAnsi="Times New Roman"/>
                <w:sz w:val="20"/>
                <w:szCs w:val="20"/>
                <w:lang w:val="ru-RU" w:eastAsia="ru-RU"/>
              </w:rPr>
            </w:pPr>
            <w:r w:rsidRPr="00266B82">
              <w:rPr>
                <w:rFonts w:ascii="Times New Roman" w:hAnsi="Times New Roman"/>
                <w:sz w:val="18"/>
                <w:szCs w:val="18"/>
                <w:lang w:val="ru-RU" w:eastAsia="ru-RU"/>
              </w:rPr>
              <w:t xml:space="preserve">за </w:t>
            </w:r>
            <w:r w:rsidRPr="00266B82">
              <w:rPr>
                <w:rFonts w:ascii="Times New Roman" w:hAnsi="Times New Roman"/>
                <w:sz w:val="18"/>
                <w:szCs w:val="18"/>
                <w:lang w:eastAsia="ru-RU"/>
              </w:rPr>
              <w:t>національними</w:t>
            </w:r>
            <w:r w:rsidRPr="00266B82">
              <w:rPr>
                <w:rFonts w:ascii="Times New Roman" w:hAnsi="Times New Roman"/>
                <w:sz w:val="18"/>
                <w:szCs w:val="18"/>
                <w:lang w:val="ru-RU" w:eastAsia="ru-RU"/>
              </w:rPr>
              <w:t xml:space="preserve"> положеннями (стандартами) бухгалтерського обліку</w:t>
            </w:r>
          </w:p>
        </w:tc>
        <w:tc>
          <w:tcPr>
            <w:tcW w:w="297" w:type="dxa"/>
            <w:tcBorders>
              <w:left w:val="nil"/>
              <w:right w:val="single" w:sz="4" w:space="0" w:color="auto"/>
            </w:tcBorders>
          </w:tcPr>
          <w:p w:rsidR="00266B82" w:rsidRPr="00266B82" w:rsidRDefault="00266B82" w:rsidP="00266B82">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66B82" w:rsidRPr="00266B82" w:rsidRDefault="00266B82" w:rsidP="00266B82">
            <w:pPr>
              <w:widowControl w:val="0"/>
              <w:spacing w:after="0" w:line="240" w:lineRule="auto"/>
              <w:jc w:val="center"/>
              <w:rPr>
                <w:rFonts w:ascii="Times New Roman" w:hAnsi="Times New Roman"/>
                <w:sz w:val="20"/>
                <w:szCs w:val="20"/>
                <w:lang w:val="en-US" w:eastAsia="ru-RU"/>
              </w:rPr>
            </w:pPr>
            <w:r w:rsidRPr="00266B82">
              <w:rPr>
                <w:rFonts w:ascii="Times New Roman" w:hAnsi="Times New Roman"/>
                <w:sz w:val="20"/>
                <w:szCs w:val="20"/>
                <w:lang w:val="en-US" w:eastAsia="ru-RU"/>
              </w:rPr>
              <w:t>V</w:t>
            </w:r>
          </w:p>
        </w:tc>
      </w:tr>
      <w:tr w:rsidR="00266B82" w:rsidRPr="00266B82" w:rsidTr="00504183">
        <w:trPr>
          <w:gridAfter w:val="4"/>
          <w:wAfter w:w="3260" w:type="dxa"/>
        </w:trPr>
        <w:tc>
          <w:tcPr>
            <w:tcW w:w="6082" w:type="dxa"/>
          </w:tcPr>
          <w:p w:rsidR="00266B82" w:rsidRPr="00266B82" w:rsidRDefault="00266B82" w:rsidP="00266B82">
            <w:pPr>
              <w:widowControl w:val="0"/>
              <w:spacing w:after="0" w:line="240" w:lineRule="auto"/>
              <w:rPr>
                <w:rFonts w:ascii="Times New Roman" w:hAnsi="Times New Roman"/>
                <w:sz w:val="20"/>
                <w:szCs w:val="20"/>
                <w:lang w:val="ru-RU" w:eastAsia="ru-RU"/>
              </w:rPr>
            </w:pPr>
            <w:r w:rsidRPr="00266B82">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266B82" w:rsidRPr="00266B82" w:rsidRDefault="00266B82" w:rsidP="00266B82">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266B82" w:rsidRPr="00266B82" w:rsidRDefault="00266B82" w:rsidP="00266B82">
            <w:pPr>
              <w:widowControl w:val="0"/>
              <w:spacing w:after="0" w:line="240" w:lineRule="auto"/>
              <w:jc w:val="center"/>
              <w:rPr>
                <w:rFonts w:ascii="Times New Roman" w:hAnsi="Times New Roman"/>
                <w:sz w:val="20"/>
                <w:szCs w:val="20"/>
                <w:lang w:val="ru-RU" w:eastAsia="ru-RU"/>
              </w:rPr>
            </w:pPr>
            <w:r w:rsidRPr="00266B82">
              <w:rPr>
                <w:rFonts w:ascii="Times New Roman" w:hAnsi="Times New Roman"/>
                <w:sz w:val="20"/>
                <w:szCs w:val="20"/>
                <w:lang w:val="ru-RU" w:eastAsia="ru-RU"/>
              </w:rPr>
              <w:t xml:space="preserve"> </w:t>
            </w:r>
          </w:p>
        </w:tc>
      </w:tr>
    </w:tbl>
    <w:p w:rsidR="00266B82" w:rsidRPr="00266B82" w:rsidRDefault="00266B82" w:rsidP="00266B82">
      <w:pPr>
        <w:widowControl w:val="0"/>
        <w:spacing w:after="0" w:line="240" w:lineRule="auto"/>
        <w:jc w:val="center"/>
        <w:rPr>
          <w:rFonts w:ascii="Times New Roman" w:hAnsi="Times New Roman"/>
          <w:b/>
          <w:bCs/>
          <w:lang w:eastAsia="ru-RU"/>
        </w:rPr>
      </w:pPr>
    </w:p>
    <w:p w:rsidR="00266B82" w:rsidRPr="00266B82" w:rsidRDefault="00266B82" w:rsidP="00266B82">
      <w:pPr>
        <w:widowControl w:val="0"/>
        <w:spacing w:after="0" w:line="240" w:lineRule="auto"/>
        <w:jc w:val="center"/>
        <w:rPr>
          <w:rFonts w:ascii="Times New Roman" w:hAnsi="Times New Roman"/>
          <w:b/>
          <w:bCs/>
          <w:lang w:val="ru-RU" w:eastAsia="ru-RU"/>
        </w:rPr>
      </w:pPr>
      <w:r w:rsidRPr="00266B82">
        <w:rPr>
          <w:rFonts w:ascii="Times New Roman" w:hAnsi="Times New Roman"/>
          <w:b/>
          <w:bCs/>
          <w:lang w:val="ru-RU" w:eastAsia="ru-RU"/>
        </w:rPr>
        <w:t xml:space="preserve">Баланс ( Звіт про фінансовий стан ) на "31" грудня 2024 р. </w:t>
      </w:r>
    </w:p>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266B82" w:rsidRPr="00266B82" w:rsidTr="00504183">
        <w:trPr>
          <w:jc w:val="right"/>
        </w:trPr>
        <w:tc>
          <w:tcPr>
            <w:tcW w:w="8640" w:type="dxa"/>
            <w:tcBorders>
              <w:right w:val="single" w:sz="4" w:space="0" w:color="auto"/>
            </w:tcBorders>
            <w:vAlign w:val="center"/>
          </w:tcPr>
          <w:p w:rsidR="00266B82" w:rsidRPr="00266B82" w:rsidRDefault="00266B82" w:rsidP="00266B82">
            <w:pPr>
              <w:widowControl w:val="0"/>
              <w:spacing w:after="0" w:line="240" w:lineRule="auto"/>
              <w:rPr>
                <w:rFonts w:ascii="Times New Roman" w:hAnsi="Times New Roman"/>
                <w:lang w:val="ru-RU" w:eastAsia="ru-RU"/>
              </w:rPr>
            </w:pPr>
            <w:r w:rsidRPr="00266B82">
              <w:rPr>
                <w:rFonts w:ascii="Times New Roman" w:hAnsi="Times New Roman"/>
                <w:lang w:val="ru-RU" w:eastAsia="ru-RU"/>
              </w:rPr>
              <w:t xml:space="preserve">                                                                    </w:t>
            </w:r>
            <w:r w:rsidRPr="00266B82">
              <w:rPr>
                <w:rFonts w:ascii="Times New Roman" w:hAnsi="Times New Roman"/>
                <w:lang w:val="en-US" w:eastAsia="ru-RU"/>
              </w:rPr>
              <w:t>Форма № 1</w:t>
            </w:r>
            <w:r w:rsidRPr="00266B82">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keepNext/>
              <w:keepLines/>
              <w:widowControl w:val="0"/>
              <w:suppressAutoHyphens/>
              <w:spacing w:after="0" w:line="240" w:lineRule="auto"/>
              <w:rPr>
                <w:rFonts w:ascii="Times New Roman" w:hAnsi="Times New Roman"/>
                <w:lang w:val="en-US" w:eastAsia="ru-RU"/>
              </w:rPr>
            </w:pPr>
            <w:r w:rsidRPr="00266B82">
              <w:rPr>
                <w:rFonts w:ascii="Times New Roman" w:hAnsi="Times New Roman"/>
                <w:lang w:val="en-US" w:eastAsia="ru-RU"/>
              </w:rPr>
              <w:t>1801001</w:t>
            </w:r>
          </w:p>
        </w:tc>
      </w:tr>
    </w:tbl>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tbl>
      <w:tblPr>
        <w:tblW w:w="102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553"/>
        <w:gridCol w:w="1554"/>
        <w:gridCol w:w="1554"/>
      </w:tblGrid>
      <w:tr w:rsidR="00266B82" w:rsidRPr="00266B82" w:rsidTr="00504183">
        <w:tc>
          <w:tcPr>
            <w:tcW w:w="495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sz w:val="20"/>
                <w:szCs w:val="20"/>
                <w:lang w:val="ru-RU" w:eastAsia="ru-RU"/>
              </w:rPr>
            </w:pPr>
            <w:r w:rsidRPr="00266B82">
              <w:rPr>
                <w:rFonts w:ascii="Times New Roman" w:hAnsi="Times New Roman"/>
                <w:b/>
                <w:sz w:val="20"/>
                <w:szCs w:val="20"/>
                <w:lang w:val="ru-RU" w:eastAsia="ru-RU"/>
              </w:rPr>
              <w:t>Актив</w:t>
            </w:r>
          </w:p>
        </w:tc>
        <w:tc>
          <w:tcPr>
            <w:tcW w:w="630"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val="ru-RU" w:eastAsia="ru-RU"/>
              </w:rPr>
              <w:t xml:space="preserve">На початок звітного </w:t>
            </w:r>
            <w:r w:rsidRPr="00266B82">
              <w:rPr>
                <w:rFonts w:ascii="Times New Roman" w:hAnsi="Times New Roman"/>
                <w:b/>
                <w:bCs/>
                <w:sz w:val="20"/>
                <w:szCs w:val="20"/>
                <w:lang w:eastAsia="ru-RU"/>
              </w:rPr>
              <w:t>періоду</w:t>
            </w:r>
          </w:p>
        </w:tc>
        <w:tc>
          <w:tcPr>
            <w:tcW w:w="155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На кінець звітного періоду</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На дату пере- ходу на МСФЗ</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val="en-US" w:eastAsia="ru-RU"/>
              </w:rPr>
              <w:t>01.01.2012</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I. Необоротні активи </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Нематеріальні активи</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13</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9309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8506</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9681</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269187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269146</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29388</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259878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260640</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19707</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Довгострокові фінансові інвестиції:</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які обліковуються за методом участі в капіталі інших підприємств</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550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550</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1040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1045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9873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9069</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9681</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II. Оборотні активи </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6115</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Виробничі 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780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Товари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1104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370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4043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5594</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16063</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Дебіторська заборгованість за розрахунками:</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 виданими авансами</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255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809</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22019</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677</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1155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1253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1207</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1964</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221</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1739</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Готівка</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1166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4</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Рахунки в банках</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1167</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221</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173</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1170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lastRenderedPageBreak/>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5834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7868</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48578</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1300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15707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16937</w:t>
            </w:r>
          </w:p>
        </w:tc>
        <w:tc>
          <w:tcPr>
            <w:tcW w:w="1554"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val="en-US" w:eastAsia="ru-RU"/>
              </w:rPr>
              <w:t>58259</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44"/>
        <w:gridCol w:w="1553"/>
        <w:gridCol w:w="1568"/>
        <w:gridCol w:w="1568"/>
      </w:tblGrid>
      <w:tr w:rsidR="00266B82" w:rsidRPr="00266B82" w:rsidTr="00504183">
        <w:tc>
          <w:tcPr>
            <w:tcW w:w="495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sz w:val="20"/>
                <w:szCs w:val="20"/>
                <w:lang w:val="ru-RU" w:eastAsia="ru-RU"/>
              </w:rPr>
            </w:pPr>
            <w:r w:rsidRPr="00266B82">
              <w:rPr>
                <w:rFonts w:ascii="Times New Roman" w:hAnsi="Times New Roman"/>
                <w:b/>
                <w:sz w:val="20"/>
                <w:szCs w:val="20"/>
                <w:lang w:val="ru-RU" w:eastAsia="ru-RU"/>
              </w:rPr>
              <w:t>Пасив</w:t>
            </w:r>
          </w:p>
        </w:tc>
        <w:tc>
          <w:tcPr>
            <w:tcW w:w="64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На початок звітного року</w:t>
            </w:r>
          </w:p>
        </w:tc>
        <w:tc>
          <w:tcPr>
            <w:tcW w:w="156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На кінець звітного періоду</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eastAsia="ru-RU"/>
              </w:rPr>
              <w:t>На дату пере- ходу на МСФЗ</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5</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 Власний капітал</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Зареєстрований (пайовий) капітал </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10196</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10196</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1429</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Капітал у дооцінках</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9301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9301</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2259</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Додатковий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2459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2458</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Резервний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44</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Нерозподілений прибуток (непокритий збиток)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-43020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-41570</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8368</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Неоплачений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Вилучений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Усього за розділом 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-21064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-19615</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12100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II. Довгострокові зобов'язання і забезпечення</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Відстрочені податкові зобов'язання</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4487</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Довгострокові кредити банків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довгострокові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43</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Довгострокові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Цільове фінансування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Усього за розділом II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4530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IІІ. Поточні зобов'язання і забезпечення</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Короткострокові кредити банків </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Векселі видані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8250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Поточна кредиторська заборгованість за:</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довгостроковими зобов'язаннями </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товари, роботи, послуги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306</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237</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6686</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розрахунками з бюджетом</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633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414</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143</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 тому числі з податку на прибуток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1621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226</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розрахунками зі страхування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5</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розрахунками з оплати праці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143</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436</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Поточна кредиторська заборгованість за одержаними авансами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37</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Поточні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697</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614</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120</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Доходи майбутніх періодів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поточні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35052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35143</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20987</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Усього за розділом IІІ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36771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36552</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36664</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ІV. Зобов'язання, пов'язані з необоротними активами,</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xml:space="preserve"> утримуваними для продажу, та групами вибуття</w:t>
            </w:r>
          </w:p>
          <w:p w:rsidR="00266B82" w:rsidRPr="00266B82" w:rsidRDefault="00266B82" w:rsidP="00266B82">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1700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495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Баланс</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1900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15707</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16937</w:t>
            </w:r>
          </w:p>
        </w:tc>
        <w:tc>
          <w:tcPr>
            <w:tcW w:w="1568"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53294</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266B82">
        <w:rPr>
          <w:rFonts w:ascii="Times New Roman" w:hAnsi="Times New Roman"/>
          <w:sz w:val="20"/>
          <w:szCs w:val="20"/>
          <w:lang w:val="en-US" w:eastAsia="ru-RU"/>
        </w:rPr>
        <w:t xml:space="preserve"> </w:t>
      </w: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Голова правлiння</w:t>
            </w: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Конопатенко Максим Олегович</w:t>
            </w: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ru-RU" w:eastAsia="ru-RU"/>
              </w:rPr>
              <w:t>Головний бухгалтер</w:t>
            </w:r>
            <w:r w:rsidRPr="00266B82">
              <w:rPr>
                <w:rFonts w:ascii="Times New Roman" w:hAnsi="Times New Roman"/>
                <w:b/>
                <w:color w:val="000000"/>
                <w:sz w:val="20"/>
                <w:szCs w:val="20"/>
                <w:lang w:val="ru-RU" w:eastAsia="ru-RU"/>
              </w:rPr>
              <w:t xml:space="preserve"> </w:t>
            </w:r>
            <w:r w:rsidRPr="00266B82">
              <w:rPr>
                <w:rFonts w:ascii="Times New Roman" w:hAnsi="Times New Roman"/>
                <w:b/>
                <w:color w:val="000000"/>
                <w:sz w:val="20"/>
                <w:szCs w:val="20"/>
                <w:lang w:eastAsia="ru-RU"/>
              </w:rPr>
              <w:t xml:space="preserve">   </w:t>
            </w: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Оберемок Тетяна Миколаївна</w:t>
            </w: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r w:rsidRPr="00266B82">
              <w:rPr>
                <w:rFonts w:ascii="Times New Roman" w:hAnsi="Times New Roman"/>
                <w:sz w:val="18"/>
                <w:szCs w:val="18"/>
                <w:lang w:eastAsia="ru-RU"/>
              </w:rPr>
              <w:t>Коди</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6"/>
                <w:szCs w:val="16"/>
                <w:lang w:val="ru-RU" w:eastAsia="ru-RU"/>
              </w:rPr>
            </w:pPr>
            <w:r w:rsidRPr="00266B8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31</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20"/>
                <w:szCs w:val="20"/>
                <w:lang w:val="ru-RU" w:eastAsia="ru-RU"/>
              </w:rPr>
            </w:pPr>
            <w:r w:rsidRPr="00266B82">
              <w:rPr>
                <w:rFonts w:ascii="Times New Roman" w:hAnsi="Times New Roman"/>
                <w:sz w:val="20"/>
                <w:szCs w:val="20"/>
                <w:lang w:eastAsia="ru-RU"/>
              </w:rPr>
              <w:t xml:space="preserve">Підприємство  </w:t>
            </w:r>
            <w:r w:rsidRPr="00266B82">
              <w:rPr>
                <w:rFonts w:ascii="Times New Roman" w:hAnsi="Times New Roman"/>
                <w:sz w:val="20"/>
                <w:szCs w:val="20"/>
                <w:lang w:val="ru-RU" w:eastAsia="ru-RU"/>
              </w:rPr>
              <w:t xml:space="preserve"> </w:t>
            </w:r>
            <w:r w:rsidRPr="00266B82">
              <w:rPr>
                <w:rFonts w:ascii="Times New Roman" w:hAnsi="Times New Roman"/>
                <w:sz w:val="20"/>
                <w:szCs w:val="20"/>
                <w:u w:val="single"/>
                <w:lang w:val="ru-RU" w:eastAsia="ru-RU"/>
              </w:rPr>
              <w:t>ПРИВАТНЕ АКЦ</w:t>
            </w:r>
            <w:r w:rsidRPr="00266B82">
              <w:rPr>
                <w:rFonts w:ascii="Times New Roman" w:hAnsi="Times New Roman"/>
                <w:sz w:val="20"/>
                <w:szCs w:val="20"/>
                <w:u w:val="single"/>
                <w:lang w:val="en-US" w:eastAsia="ru-RU"/>
              </w:rPr>
              <w:t>I</w:t>
            </w:r>
            <w:r w:rsidRPr="00266B82">
              <w:rPr>
                <w:rFonts w:ascii="Times New Roman" w:hAnsi="Times New Roman"/>
                <w:sz w:val="20"/>
                <w:szCs w:val="20"/>
                <w:u w:val="single"/>
                <w:lang w:val="ru-RU" w:eastAsia="ru-RU"/>
              </w:rPr>
              <w:t>ОНЕРНЕ ТОВАРИСТВО "РОЗ</w:t>
            </w:r>
            <w:r w:rsidRPr="00266B82">
              <w:rPr>
                <w:rFonts w:ascii="Times New Roman" w:hAnsi="Times New Roman"/>
                <w:sz w:val="20"/>
                <w:szCs w:val="20"/>
                <w:u w:val="single"/>
                <w:lang w:val="en-US" w:eastAsia="ru-RU"/>
              </w:rPr>
              <w:t>I</w:t>
            </w:r>
            <w:r w:rsidRPr="00266B82">
              <w:rPr>
                <w:rFonts w:ascii="Times New Roman" w:hAnsi="Times New Roman"/>
                <w:sz w:val="20"/>
                <w:szCs w:val="20"/>
                <w:u w:val="single"/>
                <w:lang w:val="ru-RU" w:eastAsia="ru-RU"/>
              </w:rPr>
              <w:t>ВСЬКИЙ ЕЛЕВАТОР"</w:t>
            </w:r>
          </w:p>
        </w:tc>
        <w:tc>
          <w:tcPr>
            <w:tcW w:w="1956"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00954337</w:t>
            </w:r>
          </w:p>
        </w:tc>
      </w:tr>
    </w:tbl>
    <w:p w:rsidR="00266B82" w:rsidRPr="00266B82" w:rsidRDefault="00266B82" w:rsidP="00266B82">
      <w:pPr>
        <w:widowControl w:val="0"/>
        <w:spacing w:after="0" w:line="240" w:lineRule="auto"/>
        <w:jc w:val="center"/>
        <w:rPr>
          <w:rFonts w:ascii="Times New Roman" w:hAnsi="Times New Roman"/>
          <w:b/>
          <w:bCs/>
          <w:lang w:eastAsia="ru-RU"/>
        </w:rPr>
      </w:pPr>
    </w:p>
    <w:p w:rsidR="00266B82" w:rsidRPr="00266B82" w:rsidRDefault="00266B82" w:rsidP="00266B82">
      <w:pPr>
        <w:widowControl w:val="0"/>
        <w:spacing w:after="0" w:line="240" w:lineRule="auto"/>
        <w:jc w:val="center"/>
        <w:rPr>
          <w:rFonts w:ascii="Times New Roman" w:hAnsi="Times New Roman"/>
          <w:b/>
          <w:bCs/>
          <w:lang w:val="ru-RU" w:eastAsia="ru-RU"/>
        </w:rPr>
      </w:pPr>
      <w:r w:rsidRPr="00266B82">
        <w:rPr>
          <w:rFonts w:ascii="Times New Roman" w:hAnsi="Times New Roman"/>
          <w:b/>
          <w:bCs/>
          <w:lang w:val="ru-RU" w:eastAsia="ru-RU"/>
        </w:rPr>
        <w:t>Звіт про фінансові результати</w:t>
      </w:r>
      <w:r w:rsidRPr="00266B82">
        <w:rPr>
          <w:rFonts w:ascii="Times New Roman" w:hAnsi="Times New Roman"/>
          <w:b/>
          <w:bCs/>
          <w:lang w:eastAsia="ru-RU"/>
        </w:rPr>
        <w:t xml:space="preserve"> ( </w:t>
      </w:r>
      <w:r w:rsidRPr="00266B82">
        <w:rPr>
          <w:rFonts w:ascii="Times New Roman" w:hAnsi="Times New Roman"/>
          <w:b/>
          <w:bCs/>
          <w:color w:val="000000"/>
          <w:lang w:eastAsia="ru-RU"/>
        </w:rPr>
        <w:t>Звіт про сукупний дохід</w:t>
      </w:r>
      <w:r w:rsidRPr="00266B82">
        <w:rPr>
          <w:rFonts w:ascii="Times New Roman" w:hAnsi="Times New Roman"/>
          <w:bCs/>
          <w:color w:val="000000"/>
          <w:sz w:val="20"/>
          <w:szCs w:val="20"/>
          <w:lang w:eastAsia="ru-RU"/>
        </w:rPr>
        <w:t xml:space="preserve"> </w:t>
      </w:r>
      <w:r w:rsidRPr="00266B82">
        <w:rPr>
          <w:rFonts w:ascii="Times New Roman" w:hAnsi="Times New Roman"/>
          <w:b/>
          <w:bCs/>
          <w:lang w:eastAsia="ru-RU"/>
        </w:rPr>
        <w:t xml:space="preserve">) </w:t>
      </w:r>
    </w:p>
    <w:p w:rsidR="00266B82" w:rsidRPr="00266B82" w:rsidRDefault="00266B82" w:rsidP="00266B82">
      <w:pPr>
        <w:widowControl w:val="0"/>
        <w:spacing w:after="0" w:line="240" w:lineRule="auto"/>
        <w:jc w:val="center"/>
        <w:rPr>
          <w:rFonts w:ascii="Times New Roman" w:hAnsi="Times New Roman"/>
          <w:b/>
          <w:bCs/>
          <w:lang w:eastAsia="ru-RU"/>
        </w:rPr>
      </w:pPr>
      <w:r w:rsidRPr="00266B82">
        <w:rPr>
          <w:rFonts w:ascii="Times New Roman" w:hAnsi="Times New Roman"/>
          <w:b/>
          <w:bCs/>
          <w:lang w:val="en-US" w:eastAsia="ru-RU"/>
        </w:rPr>
        <w:t>з</w:t>
      </w:r>
      <w:r w:rsidRPr="00266B82">
        <w:rPr>
          <w:rFonts w:ascii="Times New Roman" w:hAnsi="Times New Roman"/>
          <w:b/>
          <w:bCs/>
          <w:lang w:eastAsia="ru-RU"/>
        </w:rPr>
        <w:t xml:space="preserve">а </w:t>
      </w:r>
      <w:r w:rsidRPr="00266B82">
        <w:rPr>
          <w:rFonts w:ascii="Times New Roman" w:hAnsi="Times New Roman"/>
          <w:b/>
          <w:bCs/>
          <w:lang w:val="en-US" w:eastAsia="ru-RU"/>
        </w:rPr>
        <w:t>2024 рік</w:t>
      </w:r>
      <w:r w:rsidRPr="00266B82">
        <w:rPr>
          <w:rFonts w:ascii="Times New Roman" w:hAnsi="Times New Roman"/>
          <w:b/>
          <w:bCs/>
          <w:lang w:eastAsia="ru-RU"/>
        </w:rPr>
        <w:t xml:space="preserve"> </w:t>
      </w: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66B82" w:rsidRPr="00266B82" w:rsidTr="00504183">
        <w:trPr>
          <w:jc w:val="right"/>
        </w:trPr>
        <w:tc>
          <w:tcPr>
            <w:tcW w:w="8613" w:type="dxa"/>
            <w:tcBorders>
              <w:right w:val="single" w:sz="4" w:space="0" w:color="auto"/>
            </w:tcBorders>
            <w:vAlign w:val="center"/>
          </w:tcPr>
          <w:p w:rsidR="00266B82" w:rsidRPr="00266B82" w:rsidRDefault="00266B82" w:rsidP="00266B82">
            <w:pPr>
              <w:widowControl w:val="0"/>
              <w:spacing w:after="0" w:line="240" w:lineRule="auto"/>
              <w:rPr>
                <w:rFonts w:ascii="Times New Roman" w:hAnsi="Times New Roman"/>
                <w:lang w:val="ru-RU" w:eastAsia="ru-RU"/>
              </w:rPr>
            </w:pPr>
            <w:r w:rsidRPr="00266B82">
              <w:rPr>
                <w:rFonts w:ascii="Times New Roman" w:hAnsi="Times New Roman"/>
                <w:lang w:eastAsia="ru-RU"/>
              </w:rPr>
              <w:t xml:space="preserve">                                                                    </w:t>
            </w:r>
            <w:r w:rsidRPr="00266B82">
              <w:rPr>
                <w:rFonts w:ascii="Times New Roman" w:hAnsi="Times New Roman"/>
                <w:lang w:val="en-US" w:eastAsia="ru-RU"/>
              </w:rPr>
              <w:t>Форма № 2</w:t>
            </w:r>
            <w:r w:rsidRPr="00266B8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keepNext/>
              <w:keepLines/>
              <w:widowControl w:val="0"/>
              <w:suppressAutoHyphens/>
              <w:spacing w:after="0" w:line="240" w:lineRule="auto"/>
              <w:rPr>
                <w:rFonts w:ascii="Times New Roman" w:hAnsi="Times New Roman"/>
                <w:lang w:val="en-US" w:eastAsia="ru-RU"/>
              </w:rPr>
            </w:pPr>
            <w:r w:rsidRPr="00266B82">
              <w:rPr>
                <w:rFonts w:ascii="Times New Roman" w:hAnsi="Times New Roman"/>
                <w:lang w:val="en-US" w:eastAsia="ru-RU"/>
              </w:rPr>
              <w:t>1801003</w:t>
            </w:r>
          </w:p>
        </w:tc>
      </w:tr>
    </w:tbl>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lang w:eastAsia="ru-RU"/>
        </w:rPr>
        <w:t>І. ФІНАНСОВІ РЕЗУЛЬТАТИ</w:t>
      </w: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66B82" w:rsidRPr="00266B82" w:rsidTr="00504183">
        <w:tc>
          <w:tcPr>
            <w:tcW w:w="510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sz w:val="20"/>
                <w:szCs w:val="20"/>
                <w:lang w:eastAsia="ru-RU"/>
              </w:rPr>
            </w:pPr>
            <w:r w:rsidRPr="00266B82">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За</w:t>
            </w:r>
            <w:r w:rsidRPr="00266B82">
              <w:rPr>
                <w:rFonts w:ascii="Times New Roman" w:hAnsi="Times New Roman"/>
                <w:b/>
                <w:bCs/>
                <w:sz w:val="20"/>
                <w:szCs w:val="20"/>
                <w:lang w:val="ru-RU" w:eastAsia="ru-RU"/>
              </w:rPr>
              <w:t xml:space="preserve"> звітн</w:t>
            </w:r>
            <w:r w:rsidRPr="00266B82">
              <w:rPr>
                <w:rFonts w:ascii="Times New Roman" w:hAnsi="Times New Roman"/>
                <w:b/>
                <w:bCs/>
                <w:sz w:val="20"/>
                <w:szCs w:val="20"/>
                <w:lang w:eastAsia="ru-RU"/>
              </w:rPr>
              <w:t>ий</w:t>
            </w:r>
            <w:r w:rsidRPr="00266B82">
              <w:rPr>
                <w:rFonts w:ascii="Times New Roman" w:hAnsi="Times New Roman"/>
                <w:b/>
                <w:bCs/>
                <w:sz w:val="20"/>
                <w:szCs w:val="20"/>
                <w:lang w:val="ru-RU" w:eastAsia="ru-RU"/>
              </w:rPr>
              <w:t xml:space="preserve"> </w:t>
            </w:r>
            <w:r w:rsidRPr="00266B8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color w:val="000000"/>
                <w:sz w:val="20"/>
                <w:szCs w:val="20"/>
                <w:lang w:eastAsia="ru-RU"/>
              </w:rPr>
              <w:t>За аналогічний</w:t>
            </w:r>
            <w:r w:rsidRPr="00266B82">
              <w:rPr>
                <w:rFonts w:ascii="Times New Roman" w:hAnsi="Times New Roman"/>
                <w:b/>
                <w:color w:val="000000"/>
                <w:sz w:val="20"/>
                <w:szCs w:val="20"/>
                <w:lang w:eastAsia="ru-RU"/>
              </w:rPr>
              <w:br/>
              <w:t>період попереднього року</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Валовий:  </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10975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10994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(4553)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(4211)</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(6752)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Фінансовий результат від операційної діяльності:  </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36</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Фінансовий результат до оподаткування:</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39</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-160</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фінансовий результат:  </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(121)</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widowControl w:val="0"/>
        <w:spacing w:after="0" w:line="240" w:lineRule="auto"/>
        <w:ind w:firstLine="567"/>
        <w:jc w:val="center"/>
        <w:rPr>
          <w:rFonts w:ascii="Times New Roman" w:hAnsi="Times New Roman"/>
          <w:b/>
          <w:lang w:val="en-US" w:eastAsia="ru-RU"/>
        </w:rPr>
      </w:pPr>
      <w:r w:rsidRPr="00266B82">
        <w:rPr>
          <w:rFonts w:ascii="Times New Roman" w:hAnsi="Times New Roman"/>
          <w:b/>
          <w:color w:val="000000"/>
          <w:lang w:eastAsia="ru-RU"/>
        </w:rPr>
        <w:t xml:space="preserve">II. </w:t>
      </w:r>
      <w:r w:rsidRPr="00266B82">
        <w:rPr>
          <w:rFonts w:ascii="Times New Roman" w:hAnsi="Times New Roman"/>
          <w:b/>
          <w:lang w:eastAsia="ru-RU"/>
        </w:rPr>
        <w:t>СУКУПНИЙ ДОХІД</w:t>
      </w: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66B82" w:rsidRPr="00266B82" w:rsidTr="00504183">
        <w:tc>
          <w:tcPr>
            <w:tcW w:w="510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sz w:val="20"/>
                <w:szCs w:val="20"/>
                <w:lang w:eastAsia="ru-RU"/>
              </w:rPr>
            </w:pPr>
            <w:r w:rsidRPr="00266B82">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За</w:t>
            </w:r>
            <w:r w:rsidRPr="00266B82">
              <w:rPr>
                <w:rFonts w:ascii="Times New Roman" w:hAnsi="Times New Roman"/>
                <w:b/>
                <w:bCs/>
                <w:sz w:val="20"/>
                <w:szCs w:val="20"/>
                <w:lang w:val="ru-RU" w:eastAsia="ru-RU"/>
              </w:rPr>
              <w:t xml:space="preserve"> звітн</w:t>
            </w:r>
            <w:r w:rsidRPr="00266B82">
              <w:rPr>
                <w:rFonts w:ascii="Times New Roman" w:hAnsi="Times New Roman"/>
                <w:b/>
                <w:bCs/>
                <w:sz w:val="20"/>
                <w:szCs w:val="20"/>
                <w:lang w:eastAsia="ru-RU"/>
              </w:rPr>
              <w:t>ий</w:t>
            </w:r>
            <w:r w:rsidRPr="00266B82">
              <w:rPr>
                <w:rFonts w:ascii="Times New Roman" w:hAnsi="Times New Roman"/>
                <w:b/>
                <w:bCs/>
                <w:sz w:val="20"/>
                <w:szCs w:val="20"/>
                <w:lang w:val="ru-RU" w:eastAsia="ru-RU"/>
              </w:rPr>
              <w:t xml:space="preserve"> </w:t>
            </w:r>
            <w:r w:rsidRPr="00266B8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color w:val="000000"/>
                <w:sz w:val="20"/>
                <w:szCs w:val="20"/>
                <w:lang w:eastAsia="ru-RU"/>
              </w:rPr>
              <w:t>За аналогічний</w:t>
            </w:r>
            <w:r w:rsidRPr="00266B82">
              <w:rPr>
                <w:rFonts w:ascii="Times New Roman" w:hAnsi="Times New Roman"/>
                <w:b/>
                <w:color w:val="000000"/>
                <w:sz w:val="20"/>
                <w:szCs w:val="20"/>
                <w:lang w:eastAsia="ru-RU"/>
              </w:rPr>
              <w:br/>
              <w:t>період попереднього року</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-121</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lang w:val="en-US" w:eastAsia="ru-RU"/>
        </w:rPr>
        <w:lastRenderedPageBreak/>
        <w:t xml:space="preserve">III. </w:t>
      </w:r>
      <w:r w:rsidRPr="00266B82">
        <w:rPr>
          <w:rFonts w:ascii="Times New Roman" w:hAnsi="Times New Roman"/>
          <w:b/>
          <w:lang w:eastAsia="ru-RU"/>
        </w:rPr>
        <w:t>ЕЛЕМЕНТИ ОПЕРАЦІЙНИХ ВИТРАТ</w:t>
      </w:r>
    </w:p>
    <w:p w:rsidR="00266B82" w:rsidRPr="00266B82" w:rsidRDefault="00266B82" w:rsidP="00266B82">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66B82" w:rsidRPr="00266B82" w:rsidTr="00504183">
        <w:tc>
          <w:tcPr>
            <w:tcW w:w="510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sz w:val="20"/>
                <w:szCs w:val="20"/>
                <w:lang w:eastAsia="ru-RU"/>
              </w:rPr>
            </w:pPr>
            <w:r w:rsidRPr="00266B82">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eastAsia="ru-RU"/>
              </w:rPr>
              <w:t>За</w:t>
            </w:r>
            <w:r w:rsidRPr="00266B82">
              <w:rPr>
                <w:rFonts w:ascii="Times New Roman" w:hAnsi="Times New Roman"/>
                <w:b/>
                <w:bCs/>
                <w:sz w:val="20"/>
                <w:szCs w:val="20"/>
                <w:lang w:val="ru-RU" w:eastAsia="ru-RU"/>
              </w:rPr>
              <w:t xml:space="preserve"> звітн</w:t>
            </w:r>
            <w:r w:rsidRPr="00266B82">
              <w:rPr>
                <w:rFonts w:ascii="Times New Roman" w:hAnsi="Times New Roman"/>
                <w:b/>
                <w:bCs/>
                <w:sz w:val="20"/>
                <w:szCs w:val="20"/>
                <w:lang w:eastAsia="ru-RU"/>
              </w:rPr>
              <w:t>ий</w:t>
            </w:r>
            <w:r w:rsidRPr="00266B82">
              <w:rPr>
                <w:rFonts w:ascii="Times New Roman" w:hAnsi="Times New Roman"/>
                <w:b/>
                <w:bCs/>
                <w:sz w:val="20"/>
                <w:szCs w:val="20"/>
                <w:lang w:val="ru-RU" w:eastAsia="ru-RU"/>
              </w:rPr>
              <w:t xml:space="preserve"> </w:t>
            </w:r>
            <w:r w:rsidRPr="00266B8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color w:val="000000"/>
                <w:sz w:val="20"/>
                <w:szCs w:val="20"/>
                <w:lang w:eastAsia="ru-RU"/>
              </w:rPr>
              <w:t>За аналогічний</w:t>
            </w:r>
            <w:r w:rsidRPr="00266B82">
              <w:rPr>
                <w:rFonts w:ascii="Times New Roman" w:hAnsi="Times New Roman"/>
                <w:b/>
                <w:color w:val="000000"/>
                <w:sz w:val="20"/>
                <w:szCs w:val="20"/>
                <w:lang w:eastAsia="ru-RU"/>
              </w:rPr>
              <w:br/>
              <w:t>період попереднього року</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en-US" w:eastAsia="ru-RU"/>
              </w:rPr>
            </w:pPr>
            <w:r w:rsidRPr="00266B82">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1177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1949</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en-US" w:eastAsia="ru-RU"/>
              </w:rPr>
            </w:pPr>
            <w:r w:rsidRPr="00266B82">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3420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3352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en-US" w:eastAsia="ru-RU"/>
              </w:rPr>
            </w:pPr>
            <w:r w:rsidRPr="00266B82">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526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493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sz w:val="20"/>
                <w:szCs w:val="20"/>
                <w:lang w:eastAsia="ru-RU"/>
              </w:rPr>
            </w:pPr>
            <w:r w:rsidRPr="00266B82">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1548</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sz w:val="20"/>
                <w:szCs w:val="20"/>
                <w:lang w:eastAsia="ru-RU"/>
              </w:rPr>
            </w:pPr>
            <w:r w:rsidRPr="00266B82">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3503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3617</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sz w:val="20"/>
                <w:szCs w:val="20"/>
                <w:lang w:eastAsia="ru-RU"/>
              </w:rPr>
            </w:pPr>
            <w:r w:rsidRPr="00266B82">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9428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10959</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lang w:eastAsia="ru-RU"/>
        </w:rPr>
        <w:t>ІV.</w:t>
      </w:r>
      <w:r w:rsidRPr="00266B82">
        <w:rPr>
          <w:rFonts w:ascii="Times New Roman" w:hAnsi="Times New Roman"/>
          <w:b/>
          <w:lang w:val="ru-RU" w:eastAsia="ru-RU"/>
        </w:rPr>
        <w:t xml:space="preserve"> </w:t>
      </w:r>
      <w:r w:rsidRPr="00266B82">
        <w:rPr>
          <w:rFonts w:ascii="Times New Roman" w:hAnsi="Times New Roman"/>
          <w:b/>
          <w:lang w:eastAsia="ru-RU"/>
        </w:rPr>
        <w:t xml:space="preserve"> РОЗРАХУНОК ПОКАЗНИКІВ ПРИБУТКОВОСТІ АКЦІЙ</w:t>
      </w:r>
    </w:p>
    <w:p w:rsidR="00266B82" w:rsidRPr="00266B82" w:rsidRDefault="00266B82" w:rsidP="00266B82">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66B82" w:rsidRPr="00266B82" w:rsidTr="00504183">
        <w:tc>
          <w:tcPr>
            <w:tcW w:w="510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eastAsia="ru-RU"/>
              </w:rPr>
              <w:t>За</w:t>
            </w:r>
            <w:r w:rsidRPr="00266B82">
              <w:rPr>
                <w:rFonts w:ascii="Times New Roman" w:hAnsi="Times New Roman"/>
                <w:b/>
                <w:bCs/>
                <w:sz w:val="20"/>
                <w:szCs w:val="20"/>
                <w:lang w:val="ru-RU" w:eastAsia="ru-RU"/>
              </w:rPr>
              <w:t xml:space="preserve"> звітн</w:t>
            </w:r>
            <w:r w:rsidRPr="00266B82">
              <w:rPr>
                <w:rFonts w:ascii="Times New Roman" w:hAnsi="Times New Roman"/>
                <w:b/>
                <w:bCs/>
                <w:sz w:val="20"/>
                <w:szCs w:val="20"/>
                <w:lang w:eastAsia="ru-RU"/>
              </w:rPr>
              <w:t>ий</w:t>
            </w:r>
            <w:r w:rsidRPr="00266B82">
              <w:rPr>
                <w:rFonts w:ascii="Times New Roman" w:hAnsi="Times New Roman"/>
                <w:b/>
                <w:bCs/>
                <w:sz w:val="20"/>
                <w:szCs w:val="20"/>
                <w:lang w:val="ru-RU" w:eastAsia="ru-RU"/>
              </w:rPr>
              <w:t xml:space="preserve"> </w:t>
            </w:r>
            <w:r w:rsidRPr="00266B8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color w:val="000000"/>
                <w:sz w:val="20"/>
                <w:szCs w:val="20"/>
                <w:lang w:eastAsia="ru-RU"/>
              </w:rPr>
              <w:t>За аналогічний</w:t>
            </w:r>
            <w:r w:rsidRPr="00266B82">
              <w:rPr>
                <w:rFonts w:ascii="Times New Roman" w:hAnsi="Times New Roman"/>
                <w:b/>
                <w:color w:val="000000"/>
                <w:sz w:val="20"/>
                <w:szCs w:val="20"/>
                <w:lang w:eastAsia="ru-RU"/>
              </w:rPr>
              <w:br/>
              <w:t>період попереднього року</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en-US" w:eastAsia="ru-RU"/>
              </w:rPr>
            </w:pPr>
            <w:r w:rsidRPr="00266B82">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40782396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40782396</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40782396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40782396</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0.04000000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 -0.00296700)</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sz w:val="20"/>
                <w:szCs w:val="20"/>
                <w:lang w:eastAsia="ru-RU"/>
              </w:rPr>
            </w:pPr>
            <w:r w:rsidRPr="00266B82">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0.04000000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 -0.00296700)</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sz w:val="20"/>
                <w:szCs w:val="20"/>
                <w:lang w:eastAsia="ru-RU"/>
              </w:rPr>
            </w:pPr>
            <w:r w:rsidRPr="00266B82">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en-US" w:eastAsia="ru-RU"/>
              </w:rPr>
            </w:pPr>
            <w:r w:rsidRPr="00266B82">
              <w:rPr>
                <w:rFonts w:ascii="Times New Roman" w:hAnsi="Times New Roman"/>
                <w:bCs/>
                <w:sz w:val="20"/>
                <w:szCs w:val="20"/>
                <w:lang w:eastAsia="ru-RU"/>
              </w:rPr>
              <w:t>--</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266B82">
        <w:rPr>
          <w:rFonts w:ascii="Times New Roman" w:hAnsi="Times New Roman"/>
          <w:sz w:val="20"/>
          <w:szCs w:val="20"/>
          <w:lang w:val="en-US" w:eastAsia="ru-RU"/>
        </w:rPr>
        <w:t xml:space="preserve"> </w:t>
      </w: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Голова правлiння</w:t>
            </w: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Конопатенко Максим Олегович</w:t>
            </w: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ru-RU" w:eastAsia="ru-RU"/>
              </w:rPr>
              <w:t>Головний бухгалтер</w:t>
            </w:r>
            <w:r w:rsidRPr="00266B82">
              <w:rPr>
                <w:rFonts w:ascii="Times New Roman" w:hAnsi="Times New Roman"/>
                <w:b/>
                <w:color w:val="000000"/>
                <w:sz w:val="20"/>
                <w:szCs w:val="20"/>
                <w:lang w:val="ru-RU" w:eastAsia="ru-RU"/>
              </w:rPr>
              <w:t xml:space="preserve"> </w:t>
            </w:r>
            <w:r w:rsidRPr="00266B82">
              <w:rPr>
                <w:rFonts w:ascii="Times New Roman" w:hAnsi="Times New Roman"/>
                <w:b/>
                <w:color w:val="000000"/>
                <w:sz w:val="20"/>
                <w:szCs w:val="20"/>
                <w:lang w:eastAsia="ru-RU"/>
              </w:rPr>
              <w:t xml:space="preserve">   </w:t>
            </w: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Оберемок Тетяна Миколаївна</w:t>
            </w:r>
          </w:p>
        </w:tc>
      </w:tr>
      <w:tr w:rsidR="00266B82" w:rsidRPr="00266B82" w:rsidTr="00504183">
        <w:trPr>
          <w:trHeight w:val="70"/>
        </w:trPr>
        <w:tc>
          <w:tcPr>
            <w:tcW w:w="294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14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r w:rsidRPr="00266B82">
              <w:rPr>
                <w:rFonts w:ascii="Times New Roman" w:hAnsi="Times New Roman"/>
                <w:sz w:val="18"/>
                <w:szCs w:val="18"/>
                <w:lang w:eastAsia="ru-RU"/>
              </w:rPr>
              <w:t>Коди</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6"/>
                <w:szCs w:val="16"/>
                <w:lang w:val="ru-RU" w:eastAsia="ru-RU"/>
              </w:rPr>
            </w:pPr>
            <w:r w:rsidRPr="00266B8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31</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 xml:space="preserve">Підприємство  </w:t>
            </w:r>
            <w:r w:rsidRPr="00266B82">
              <w:rPr>
                <w:rFonts w:ascii="Times New Roman" w:hAnsi="Times New Roman"/>
                <w:sz w:val="18"/>
                <w:szCs w:val="18"/>
                <w:lang w:val="ru-RU" w:eastAsia="ru-RU"/>
              </w:rPr>
              <w:t xml:space="preserve"> </w:t>
            </w:r>
            <w:r w:rsidRPr="00266B82">
              <w:rPr>
                <w:rFonts w:ascii="Times New Roman" w:hAnsi="Times New Roman"/>
                <w:sz w:val="18"/>
                <w:szCs w:val="18"/>
                <w:u w:val="single"/>
                <w:lang w:val="ru-RU" w:eastAsia="ru-RU"/>
              </w:rPr>
              <w:t>ПРИВАТНЕ АКЦ</w:t>
            </w:r>
            <w:r w:rsidRPr="00266B82">
              <w:rPr>
                <w:rFonts w:ascii="Times New Roman" w:hAnsi="Times New Roman"/>
                <w:sz w:val="18"/>
                <w:szCs w:val="18"/>
                <w:u w:val="single"/>
                <w:lang w:val="en-US" w:eastAsia="ru-RU"/>
              </w:rPr>
              <w:t>I</w:t>
            </w:r>
            <w:r w:rsidRPr="00266B82">
              <w:rPr>
                <w:rFonts w:ascii="Times New Roman" w:hAnsi="Times New Roman"/>
                <w:sz w:val="18"/>
                <w:szCs w:val="18"/>
                <w:u w:val="single"/>
                <w:lang w:val="ru-RU" w:eastAsia="ru-RU"/>
              </w:rPr>
              <w:t>ОНЕРНЕ ТОВАРИСТВО "РОЗ</w:t>
            </w:r>
            <w:r w:rsidRPr="00266B82">
              <w:rPr>
                <w:rFonts w:ascii="Times New Roman" w:hAnsi="Times New Roman"/>
                <w:sz w:val="18"/>
                <w:szCs w:val="18"/>
                <w:u w:val="single"/>
                <w:lang w:val="en-US" w:eastAsia="ru-RU"/>
              </w:rPr>
              <w:t>I</w:t>
            </w:r>
            <w:r w:rsidRPr="00266B82">
              <w:rPr>
                <w:rFonts w:ascii="Times New Roman" w:hAnsi="Times New Roman"/>
                <w:sz w:val="18"/>
                <w:szCs w:val="18"/>
                <w:u w:val="single"/>
                <w:lang w:val="ru-RU" w:eastAsia="ru-RU"/>
              </w:rPr>
              <w:t>ВСЬКИЙ ЕЛЕВАТОР"</w:t>
            </w:r>
          </w:p>
        </w:tc>
        <w:tc>
          <w:tcPr>
            <w:tcW w:w="1956"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00954337</w:t>
            </w:r>
          </w:p>
        </w:tc>
      </w:tr>
    </w:tbl>
    <w:p w:rsidR="00266B82" w:rsidRPr="00266B82" w:rsidRDefault="00266B82" w:rsidP="00266B82">
      <w:pPr>
        <w:widowControl w:val="0"/>
        <w:spacing w:after="0" w:line="240" w:lineRule="auto"/>
        <w:jc w:val="center"/>
        <w:rPr>
          <w:rFonts w:ascii="Times New Roman" w:hAnsi="Times New Roman"/>
          <w:b/>
          <w:bCs/>
          <w:lang w:eastAsia="ru-RU"/>
        </w:rPr>
      </w:pPr>
    </w:p>
    <w:p w:rsidR="00266B82" w:rsidRPr="00266B82" w:rsidRDefault="00266B82" w:rsidP="00266B82">
      <w:pPr>
        <w:widowControl w:val="0"/>
        <w:spacing w:after="0" w:line="240" w:lineRule="auto"/>
        <w:jc w:val="center"/>
        <w:rPr>
          <w:rFonts w:ascii="Times New Roman" w:hAnsi="Times New Roman"/>
          <w:b/>
          <w:bCs/>
          <w:lang w:val="ru-RU" w:eastAsia="ru-RU"/>
        </w:rPr>
      </w:pPr>
      <w:r w:rsidRPr="00266B82">
        <w:rPr>
          <w:rFonts w:ascii="Times New Roman" w:hAnsi="Times New Roman"/>
          <w:b/>
          <w:bCs/>
          <w:lang w:val="ru-RU" w:eastAsia="ru-RU"/>
        </w:rPr>
        <w:t>Звіт</w:t>
      </w:r>
      <w:r w:rsidRPr="00266B82">
        <w:rPr>
          <w:rFonts w:ascii="Times New Roman" w:hAnsi="Times New Roman"/>
          <w:b/>
          <w:bCs/>
          <w:lang w:eastAsia="ru-RU"/>
        </w:rPr>
        <w:t xml:space="preserve"> про рух грошових коштів ( за прямим методом )</w:t>
      </w:r>
    </w:p>
    <w:p w:rsidR="00266B82" w:rsidRPr="00266B82" w:rsidRDefault="00266B82" w:rsidP="00266B82">
      <w:pPr>
        <w:widowControl w:val="0"/>
        <w:spacing w:after="0" w:line="240" w:lineRule="auto"/>
        <w:jc w:val="center"/>
        <w:rPr>
          <w:rFonts w:ascii="Times New Roman" w:hAnsi="Times New Roman"/>
          <w:b/>
          <w:bCs/>
          <w:lang w:eastAsia="ru-RU"/>
        </w:rPr>
      </w:pPr>
      <w:r w:rsidRPr="00266B82">
        <w:rPr>
          <w:rFonts w:ascii="Times New Roman" w:hAnsi="Times New Roman"/>
          <w:b/>
          <w:bCs/>
          <w:lang w:val="en-US" w:eastAsia="ru-RU"/>
        </w:rPr>
        <w:t>з</w:t>
      </w:r>
      <w:r w:rsidRPr="00266B82">
        <w:rPr>
          <w:rFonts w:ascii="Times New Roman" w:hAnsi="Times New Roman"/>
          <w:b/>
          <w:bCs/>
          <w:lang w:eastAsia="ru-RU"/>
        </w:rPr>
        <w:t xml:space="preserve">а </w:t>
      </w:r>
      <w:r w:rsidRPr="00266B82">
        <w:rPr>
          <w:rFonts w:ascii="Times New Roman" w:hAnsi="Times New Roman"/>
          <w:b/>
          <w:bCs/>
          <w:lang w:val="en-US" w:eastAsia="ru-RU"/>
        </w:rPr>
        <w:t>2024 рік</w:t>
      </w:r>
      <w:r w:rsidRPr="00266B82">
        <w:rPr>
          <w:rFonts w:ascii="Times New Roman" w:hAnsi="Times New Roman"/>
          <w:b/>
          <w:bCs/>
          <w:lang w:eastAsia="ru-RU"/>
        </w:rPr>
        <w:t xml:space="preserve"> </w:t>
      </w: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66B82" w:rsidRPr="00266B82" w:rsidTr="00504183">
        <w:trPr>
          <w:jc w:val="right"/>
        </w:trPr>
        <w:tc>
          <w:tcPr>
            <w:tcW w:w="8613" w:type="dxa"/>
            <w:tcBorders>
              <w:right w:val="single" w:sz="4" w:space="0" w:color="auto"/>
            </w:tcBorders>
            <w:vAlign w:val="center"/>
          </w:tcPr>
          <w:p w:rsidR="00266B82" w:rsidRPr="00266B82" w:rsidRDefault="00266B82" w:rsidP="00266B82">
            <w:pPr>
              <w:widowControl w:val="0"/>
              <w:spacing w:after="0" w:line="240" w:lineRule="auto"/>
              <w:rPr>
                <w:rFonts w:ascii="Times New Roman" w:hAnsi="Times New Roman"/>
                <w:lang w:val="ru-RU" w:eastAsia="ru-RU"/>
              </w:rPr>
            </w:pPr>
            <w:r w:rsidRPr="00266B82">
              <w:rPr>
                <w:rFonts w:ascii="Times New Roman" w:hAnsi="Times New Roman"/>
                <w:lang w:eastAsia="ru-RU"/>
              </w:rPr>
              <w:t xml:space="preserve">                                                                    </w:t>
            </w:r>
            <w:r w:rsidRPr="00266B82">
              <w:rPr>
                <w:rFonts w:ascii="Times New Roman" w:hAnsi="Times New Roman"/>
                <w:lang w:val="en-US" w:eastAsia="ru-RU"/>
              </w:rPr>
              <w:t>Форма № 3</w:t>
            </w:r>
            <w:r w:rsidRPr="00266B8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keepNext/>
              <w:keepLines/>
              <w:widowControl w:val="0"/>
              <w:suppressAutoHyphens/>
              <w:spacing w:after="0" w:line="240" w:lineRule="auto"/>
              <w:rPr>
                <w:rFonts w:ascii="Times New Roman" w:hAnsi="Times New Roman"/>
                <w:lang w:val="en-US" w:eastAsia="ru-RU"/>
              </w:rPr>
            </w:pPr>
            <w:r w:rsidRPr="00266B82">
              <w:rPr>
                <w:rFonts w:ascii="Times New Roman" w:hAnsi="Times New Roman"/>
                <w:lang w:val="en-US" w:eastAsia="ru-RU"/>
              </w:rPr>
              <w:t>1801004</w:t>
            </w:r>
          </w:p>
        </w:tc>
      </w:tr>
    </w:tbl>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66B82" w:rsidRPr="00266B82" w:rsidTr="00504183">
        <w:tc>
          <w:tcPr>
            <w:tcW w:w="510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За</w:t>
            </w:r>
            <w:r w:rsidRPr="00266B82">
              <w:rPr>
                <w:rFonts w:ascii="Times New Roman" w:hAnsi="Times New Roman"/>
                <w:b/>
                <w:bCs/>
                <w:sz w:val="20"/>
                <w:szCs w:val="20"/>
                <w:lang w:val="ru-RU" w:eastAsia="ru-RU"/>
              </w:rPr>
              <w:t xml:space="preserve"> звітн</w:t>
            </w:r>
            <w:r w:rsidRPr="00266B82">
              <w:rPr>
                <w:rFonts w:ascii="Times New Roman" w:hAnsi="Times New Roman"/>
                <w:b/>
                <w:bCs/>
                <w:sz w:val="20"/>
                <w:szCs w:val="20"/>
                <w:lang w:eastAsia="ru-RU"/>
              </w:rPr>
              <w:t>ий</w:t>
            </w:r>
            <w:r w:rsidRPr="00266B82">
              <w:rPr>
                <w:rFonts w:ascii="Times New Roman" w:hAnsi="Times New Roman"/>
                <w:b/>
                <w:bCs/>
                <w:sz w:val="20"/>
                <w:szCs w:val="20"/>
                <w:lang w:val="ru-RU" w:eastAsia="ru-RU"/>
              </w:rPr>
              <w:t xml:space="preserve"> </w:t>
            </w:r>
            <w:r w:rsidRPr="00266B8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color w:val="000000"/>
                <w:sz w:val="20"/>
                <w:szCs w:val="20"/>
                <w:lang w:eastAsia="ru-RU"/>
              </w:rPr>
              <w:t>За аналогічний</w:t>
            </w:r>
            <w:r w:rsidRPr="00266B82">
              <w:rPr>
                <w:rFonts w:ascii="Times New Roman" w:hAnsi="Times New Roman"/>
                <w:b/>
                <w:color w:val="000000"/>
                <w:sz w:val="20"/>
                <w:szCs w:val="20"/>
                <w:lang w:eastAsia="ru-RU"/>
              </w:rPr>
              <w:br/>
              <w:t>період попереднього року</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 Рух коштів у результаті операційної діяльності</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9</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lastRenderedPageBreak/>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13086</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35072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оплату:</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(767)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(1661)</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(2718)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(2657)</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(319)</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(5153)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(5295)</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(493)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(1729)</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(3073)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(2050)</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(35048)</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1192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II. Рух коштів у результаті інвестиційної діяльності</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 реалізації:</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83</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 отриманих:</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 придбання:</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(1231)</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-1148</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III. Рух коштів у результаті фінансової діяльності</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Надходження від:</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Витрачання на:</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44</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172</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r>
      <w:tr w:rsidR="00266B82" w:rsidRPr="00266B82" w:rsidTr="00504183">
        <w:tc>
          <w:tcPr>
            <w:tcW w:w="5107"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216</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266B82">
        <w:rPr>
          <w:rFonts w:ascii="Times New Roman" w:hAnsi="Times New Roman"/>
          <w:sz w:val="20"/>
          <w:szCs w:val="20"/>
          <w:lang w:val="en-US" w:eastAsia="ru-RU"/>
        </w:rPr>
        <w:t xml:space="preserve"> </w:t>
      </w: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266B82" w:rsidRPr="00266B82" w:rsidTr="00504183">
        <w:tc>
          <w:tcPr>
            <w:tcW w:w="3085"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Голова правлiння</w:t>
            </w:r>
          </w:p>
        </w:tc>
        <w:tc>
          <w:tcPr>
            <w:tcW w:w="2623"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32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Конопатенко Максим Олегович</w:t>
            </w:r>
          </w:p>
        </w:tc>
      </w:tr>
      <w:tr w:rsidR="00266B82" w:rsidRPr="00266B82" w:rsidTr="00504183">
        <w:tc>
          <w:tcPr>
            <w:tcW w:w="3085"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32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3085"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3085"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ru-RU" w:eastAsia="ru-RU"/>
              </w:rPr>
              <w:t>Головний бухгалтер</w:t>
            </w:r>
            <w:r w:rsidRPr="00266B82">
              <w:rPr>
                <w:rFonts w:ascii="Times New Roman" w:hAnsi="Times New Roman"/>
                <w:b/>
                <w:color w:val="000000"/>
                <w:sz w:val="20"/>
                <w:szCs w:val="20"/>
                <w:lang w:val="ru-RU" w:eastAsia="ru-RU"/>
              </w:rPr>
              <w:t xml:space="preserve"> </w:t>
            </w:r>
            <w:r w:rsidRPr="00266B82">
              <w:rPr>
                <w:rFonts w:ascii="Times New Roman" w:hAnsi="Times New Roman"/>
                <w:b/>
                <w:color w:val="000000"/>
                <w:sz w:val="20"/>
                <w:szCs w:val="20"/>
                <w:lang w:eastAsia="ru-RU"/>
              </w:rPr>
              <w:t xml:space="preserve">   </w:t>
            </w:r>
          </w:p>
        </w:tc>
        <w:tc>
          <w:tcPr>
            <w:tcW w:w="2623"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32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Оберемок Тетяна Миколаївна</w:t>
            </w:r>
          </w:p>
        </w:tc>
      </w:tr>
      <w:tr w:rsidR="00266B82" w:rsidRPr="00266B82" w:rsidTr="00504183">
        <w:tc>
          <w:tcPr>
            <w:tcW w:w="3085"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323"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ru-RU" w:eastAsia="ru-RU"/>
              </w:rPr>
            </w:pPr>
            <w:r w:rsidRPr="00266B82">
              <w:rPr>
                <w:rFonts w:ascii="Times New Roman" w:hAnsi="Times New Roman"/>
                <w:sz w:val="18"/>
                <w:szCs w:val="18"/>
                <w:lang w:eastAsia="ru-RU"/>
              </w:rPr>
              <w:t>Коди</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18"/>
                <w:szCs w:val="18"/>
                <w:lang w:val="ru-RU" w:eastAsia="ru-RU"/>
              </w:rPr>
            </w:pPr>
          </w:p>
        </w:tc>
        <w:tc>
          <w:tcPr>
            <w:tcW w:w="1956" w:type="dxa"/>
          </w:tcPr>
          <w:p w:rsidR="00266B82" w:rsidRPr="00266B82" w:rsidRDefault="00266B82" w:rsidP="00266B82">
            <w:pPr>
              <w:widowControl w:val="0"/>
              <w:spacing w:after="0" w:line="240" w:lineRule="auto"/>
              <w:jc w:val="center"/>
              <w:rPr>
                <w:rFonts w:ascii="Times New Roman" w:hAnsi="Times New Roman"/>
                <w:sz w:val="16"/>
                <w:szCs w:val="16"/>
                <w:lang w:val="ru-RU" w:eastAsia="ru-RU"/>
              </w:rPr>
            </w:pPr>
            <w:r w:rsidRPr="00266B8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266B82" w:rsidRPr="00266B82" w:rsidRDefault="00266B82" w:rsidP="00266B82">
            <w:pPr>
              <w:widowControl w:val="0"/>
              <w:spacing w:after="0" w:line="240" w:lineRule="auto"/>
              <w:rPr>
                <w:rFonts w:ascii="Times New Roman" w:hAnsi="Times New Roman"/>
                <w:bCs/>
                <w:sz w:val="18"/>
                <w:szCs w:val="18"/>
                <w:lang w:val="en-US" w:eastAsia="ru-RU"/>
              </w:rPr>
            </w:pPr>
            <w:r w:rsidRPr="00266B82">
              <w:rPr>
                <w:rFonts w:ascii="Times New Roman" w:hAnsi="Times New Roman"/>
                <w:bCs/>
                <w:sz w:val="18"/>
                <w:szCs w:val="18"/>
                <w:lang w:val="en-US" w:eastAsia="ru-RU"/>
              </w:rPr>
              <w:t>31</w:t>
            </w:r>
          </w:p>
        </w:tc>
      </w:tr>
      <w:tr w:rsidR="00266B82" w:rsidRPr="00266B82" w:rsidTr="00504183">
        <w:tc>
          <w:tcPr>
            <w:tcW w:w="6082" w:type="dxa"/>
          </w:tcPr>
          <w:p w:rsidR="00266B82" w:rsidRPr="00266B82" w:rsidRDefault="00266B82" w:rsidP="00266B82">
            <w:pPr>
              <w:widowControl w:val="0"/>
              <w:spacing w:after="0" w:line="240" w:lineRule="auto"/>
              <w:rPr>
                <w:rFonts w:ascii="Times New Roman" w:hAnsi="Times New Roman"/>
                <w:sz w:val="20"/>
                <w:szCs w:val="20"/>
                <w:lang w:val="ru-RU" w:eastAsia="ru-RU"/>
              </w:rPr>
            </w:pPr>
            <w:r w:rsidRPr="00266B82">
              <w:rPr>
                <w:rFonts w:ascii="Times New Roman" w:hAnsi="Times New Roman"/>
                <w:sz w:val="20"/>
                <w:szCs w:val="20"/>
                <w:lang w:eastAsia="ru-RU"/>
              </w:rPr>
              <w:t xml:space="preserve">Підприємство  </w:t>
            </w:r>
            <w:r w:rsidRPr="00266B82">
              <w:rPr>
                <w:rFonts w:ascii="Times New Roman" w:hAnsi="Times New Roman"/>
                <w:sz w:val="20"/>
                <w:szCs w:val="20"/>
                <w:lang w:val="ru-RU" w:eastAsia="ru-RU"/>
              </w:rPr>
              <w:t xml:space="preserve"> </w:t>
            </w:r>
            <w:r w:rsidRPr="00266B82">
              <w:rPr>
                <w:rFonts w:ascii="Times New Roman" w:hAnsi="Times New Roman"/>
                <w:sz w:val="20"/>
                <w:szCs w:val="20"/>
                <w:u w:val="single"/>
                <w:lang w:val="ru-RU" w:eastAsia="ru-RU"/>
              </w:rPr>
              <w:t>ПРИВАТНЕ АКЦ</w:t>
            </w:r>
            <w:r w:rsidRPr="00266B82">
              <w:rPr>
                <w:rFonts w:ascii="Times New Roman" w:hAnsi="Times New Roman"/>
                <w:sz w:val="20"/>
                <w:szCs w:val="20"/>
                <w:u w:val="single"/>
                <w:lang w:val="en-US" w:eastAsia="ru-RU"/>
              </w:rPr>
              <w:t>I</w:t>
            </w:r>
            <w:r w:rsidRPr="00266B82">
              <w:rPr>
                <w:rFonts w:ascii="Times New Roman" w:hAnsi="Times New Roman"/>
                <w:sz w:val="20"/>
                <w:szCs w:val="20"/>
                <w:u w:val="single"/>
                <w:lang w:val="ru-RU" w:eastAsia="ru-RU"/>
              </w:rPr>
              <w:t>ОНЕРНЕ ТОВАРИСТВО "РОЗ</w:t>
            </w:r>
            <w:r w:rsidRPr="00266B82">
              <w:rPr>
                <w:rFonts w:ascii="Times New Roman" w:hAnsi="Times New Roman"/>
                <w:sz w:val="20"/>
                <w:szCs w:val="20"/>
                <w:u w:val="single"/>
                <w:lang w:val="en-US" w:eastAsia="ru-RU"/>
              </w:rPr>
              <w:t>I</w:t>
            </w:r>
            <w:r w:rsidRPr="00266B82">
              <w:rPr>
                <w:rFonts w:ascii="Times New Roman" w:hAnsi="Times New Roman"/>
                <w:sz w:val="20"/>
                <w:szCs w:val="20"/>
                <w:u w:val="single"/>
                <w:lang w:val="ru-RU" w:eastAsia="ru-RU"/>
              </w:rPr>
              <w:t>ВСЬКИЙ ЕЛЕВАТОР"</w:t>
            </w:r>
          </w:p>
        </w:tc>
        <w:tc>
          <w:tcPr>
            <w:tcW w:w="1956" w:type="dxa"/>
          </w:tcPr>
          <w:p w:rsidR="00266B82" w:rsidRPr="00266B82" w:rsidRDefault="00266B82" w:rsidP="00266B82">
            <w:pPr>
              <w:widowControl w:val="0"/>
              <w:spacing w:after="0" w:line="240" w:lineRule="auto"/>
              <w:rPr>
                <w:rFonts w:ascii="Times New Roman" w:hAnsi="Times New Roman"/>
                <w:sz w:val="18"/>
                <w:szCs w:val="18"/>
                <w:lang w:val="ru-RU" w:eastAsia="ru-RU"/>
              </w:rPr>
            </w:pPr>
            <w:r w:rsidRPr="00266B8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66B82" w:rsidRPr="00266B82" w:rsidRDefault="00266B82" w:rsidP="00266B82">
            <w:pPr>
              <w:widowControl w:val="0"/>
              <w:spacing w:after="0" w:line="240" w:lineRule="auto"/>
              <w:jc w:val="center"/>
              <w:rPr>
                <w:rFonts w:ascii="Times New Roman" w:hAnsi="Times New Roman"/>
                <w:sz w:val="18"/>
                <w:szCs w:val="18"/>
                <w:lang w:val="en-US" w:eastAsia="ru-RU"/>
              </w:rPr>
            </w:pPr>
            <w:r w:rsidRPr="00266B82">
              <w:rPr>
                <w:rFonts w:ascii="Times New Roman" w:hAnsi="Times New Roman"/>
                <w:sz w:val="18"/>
                <w:szCs w:val="18"/>
                <w:lang w:val="en-US" w:eastAsia="ru-RU"/>
              </w:rPr>
              <w:t>00954337</w:t>
            </w:r>
          </w:p>
        </w:tc>
      </w:tr>
    </w:tbl>
    <w:p w:rsidR="00266B82" w:rsidRPr="00266B82" w:rsidRDefault="00266B82" w:rsidP="00266B82">
      <w:pPr>
        <w:widowControl w:val="0"/>
        <w:spacing w:after="0" w:line="240" w:lineRule="auto"/>
        <w:jc w:val="center"/>
        <w:rPr>
          <w:rFonts w:ascii="Times New Roman" w:hAnsi="Times New Roman"/>
          <w:b/>
          <w:bCs/>
          <w:lang w:eastAsia="ru-RU"/>
        </w:rPr>
      </w:pPr>
    </w:p>
    <w:p w:rsidR="00266B82" w:rsidRPr="00266B82" w:rsidRDefault="00266B82" w:rsidP="00266B82">
      <w:pPr>
        <w:widowControl w:val="0"/>
        <w:spacing w:after="0" w:line="240" w:lineRule="auto"/>
        <w:jc w:val="center"/>
        <w:rPr>
          <w:rFonts w:ascii="Times New Roman" w:hAnsi="Times New Roman"/>
          <w:b/>
          <w:bCs/>
          <w:lang w:val="ru-RU" w:eastAsia="ru-RU"/>
        </w:rPr>
      </w:pPr>
      <w:r w:rsidRPr="00266B82">
        <w:rPr>
          <w:rFonts w:ascii="Times New Roman" w:hAnsi="Times New Roman"/>
          <w:b/>
          <w:bCs/>
          <w:lang w:val="en-US" w:eastAsia="ru-RU"/>
        </w:rPr>
        <w:t>Звіт</w:t>
      </w:r>
      <w:r w:rsidRPr="00266B82">
        <w:rPr>
          <w:rFonts w:ascii="Times New Roman" w:hAnsi="Times New Roman"/>
          <w:b/>
          <w:bCs/>
          <w:lang w:eastAsia="ru-RU"/>
        </w:rPr>
        <w:t xml:space="preserve"> про власний капітал</w:t>
      </w:r>
    </w:p>
    <w:p w:rsidR="00266B82" w:rsidRPr="00266B82" w:rsidRDefault="00266B82" w:rsidP="00266B82">
      <w:pPr>
        <w:widowControl w:val="0"/>
        <w:spacing w:after="0" w:line="240" w:lineRule="auto"/>
        <w:jc w:val="center"/>
        <w:rPr>
          <w:rFonts w:ascii="Times New Roman" w:hAnsi="Times New Roman"/>
          <w:b/>
          <w:bCs/>
          <w:lang w:eastAsia="ru-RU"/>
        </w:rPr>
      </w:pPr>
      <w:r w:rsidRPr="00266B82">
        <w:rPr>
          <w:rFonts w:ascii="Times New Roman" w:hAnsi="Times New Roman"/>
          <w:b/>
          <w:bCs/>
          <w:lang w:val="en-US" w:eastAsia="ru-RU"/>
        </w:rPr>
        <w:t>з</w:t>
      </w:r>
      <w:r w:rsidRPr="00266B82">
        <w:rPr>
          <w:rFonts w:ascii="Times New Roman" w:hAnsi="Times New Roman"/>
          <w:b/>
          <w:bCs/>
          <w:lang w:eastAsia="ru-RU"/>
        </w:rPr>
        <w:t xml:space="preserve">а </w:t>
      </w:r>
      <w:r w:rsidRPr="00266B82">
        <w:rPr>
          <w:rFonts w:ascii="Times New Roman" w:hAnsi="Times New Roman"/>
          <w:b/>
          <w:bCs/>
          <w:lang w:val="en-US" w:eastAsia="ru-RU"/>
        </w:rPr>
        <w:t>2024 рік</w:t>
      </w:r>
      <w:r w:rsidRPr="00266B82">
        <w:rPr>
          <w:rFonts w:ascii="Times New Roman" w:hAnsi="Times New Roman"/>
          <w:b/>
          <w:bCs/>
          <w:lang w:eastAsia="ru-RU"/>
        </w:rPr>
        <w:t xml:space="preserve"> </w:t>
      </w: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266B82" w:rsidRPr="00266B82" w:rsidTr="00504183">
        <w:trPr>
          <w:jc w:val="right"/>
        </w:trPr>
        <w:tc>
          <w:tcPr>
            <w:tcW w:w="8613" w:type="dxa"/>
            <w:tcBorders>
              <w:right w:val="single" w:sz="4" w:space="0" w:color="auto"/>
            </w:tcBorders>
            <w:vAlign w:val="center"/>
          </w:tcPr>
          <w:p w:rsidR="00266B82" w:rsidRPr="00266B82" w:rsidRDefault="00266B82" w:rsidP="00266B82">
            <w:pPr>
              <w:widowControl w:val="0"/>
              <w:spacing w:after="0" w:line="240" w:lineRule="auto"/>
              <w:rPr>
                <w:rFonts w:ascii="Times New Roman" w:hAnsi="Times New Roman"/>
                <w:lang w:val="ru-RU" w:eastAsia="ru-RU"/>
              </w:rPr>
            </w:pPr>
            <w:r w:rsidRPr="00266B82">
              <w:rPr>
                <w:rFonts w:ascii="Times New Roman" w:hAnsi="Times New Roman"/>
                <w:lang w:eastAsia="ru-RU"/>
              </w:rPr>
              <w:t xml:space="preserve">                                                                    </w:t>
            </w:r>
            <w:r w:rsidRPr="00266B82">
              <w:rPr>
                <w:rFonts w:ascii="Times New Roman" w:hAnsi="Times New Roman"/>
                <w:lang w:val="en-US" w:eastAsia="ru-RU"/>
              </w:rPr>
              <w:t>Форма № 4</w:t>
            </w:r>
            <w:r w:rsidRPr="00266B8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66B82" w:rsidRPr="00266B82" w:rsidRDefault="00266B82" w:rsidP="00266B82">
            <w:pPr>
              <w:keepNext/>
              <w:keepLines/>
              <w:widowControl w:val="0"/>
              <w:suppressAutoHyphens/>
              <w:spacing w:after="0" w:line="240" w:lineRule="auto"/>
              <w:rPr>
                <w:rFonts w:ascii="Times New Roman" w:hAnsi="Times New Roman"/>
                <w:lang w:val="en-US" w:eastAsia="ru-RU"/>
              </w:rPr>
            </w:pPr>
            <w:r w:rsidRPr="00266B82">
              <w:rPr>
                <w:rFonts w:ascii="Times New Roman" w:hAnsi="Times New Roman"/>
                <w:lang w:val="en-US" w:eastAsia="ru-RU"/>
              </w:rPr>
              <w:t>1801005</w:t>
            </w:r>
          </w:p>
        </w:tc>
      </w:tr>
    </w:tbl>
    <w:p w:rsidR="00266B82" w:rsidRPr="00266B82" w:rsidRDefault="00266B82" w:rsidP="00266B82">
      <w:pPr>
        <w:widowControl w:val="0"/>
        <w:spacing w:after="0" w:line="240" w:lineRule="auto"/>
        <w:jc w:val="center"/>
        <w:rPr>
          <w:rFonts w:ascii="Times New Roman" w:hAnsi="Times New Roman"/>
          <w:b/>
          <w:bCs/>
          <w:sz w:val="10"/>
          <w:szCs w:val="10"/>
          <w:lang w:val="ru-RU" w:eastAsia="ru-RU"/>
        </w:rPr>
      </w:pPr>
    </w:p>
    <w:p w:rsidR="00266B82" w:rsidRPr="00266B82" w:rsidRDefault="00266B82" w:rsidP="00266B82">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266B82" w:rsidRPr="00266B82" w:rsidTr="00504183">
        <w:trPr>
          <w:trHeight w:val="345"/>
        </w:trPr>
        <w:tc>
          <w:tcPr>
            <w:tcW w:w="2506"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ind w:firstLine="567"/>
              <w:jc w:val="center"/>
              <w:rPr>
                <w:rFonts w:ascii="Times New Roman" w:hAnsi="Times New Roman"/>
                <w:b/>
                <w:lang w:eastAsia="ru-RU"/>
              </w:rPr>
            </w:pPr>
            <w:r w:rsidRPr="00266B82">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color w:val="000000"/>
                <w:sz w:val="20"/>
                <w:szCs w:val="20"/>
                <w:lang w:eastAsia="ru-RU"/>
              </w:rPr>
            </w:pPr>
            <w:r w:rsidRPr="00266B82">
              <w:rPr>
                <w:rFonts w:ascii="Times New Roman" w:hAnsi="Times New Roman"/>
                <w:b/>
                <w:color w:val="000000"/>
                <w:sz w:val="20"/>
                <w:szCs w:val="20"/>
                <w:lang w:eastAsia="ru-RU"/>
              </w:rPr>
              <w:t>Зареєст-рований (пайовий)</w:t>
            </w:r>
          </w:p>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color w:val="000000"/>
                <w:sz w:val="20"/>
                <w:szCs w:val="20"/>
                <w:lang w:eastAsia="ru-RU"/>
              </w:rPr>
            </w:pPr>
            <w:r w:rsidRPr="00266B82">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sz w:val="20"/>
                <w:szCs w:val="20"/>
                <w:lang w:eastAsia="ru-RU"/>
              </w:rPr>
            </w:pPr>
            <w:r w:rsidRPr="00266B82">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color w:val="000000"/>
                <w:sz w:val="20"/>
                <w:szCs w:val="20"/>
                <w:lang w:eastAsia="ru-RU"/>
              </w:rPr>
            </w:pPr>
            <w:r w:rsidRPr="00266B82">
              <w:rPr>
                <w:rFonts w:ascii="Times New Roman" w:hAnsi="Times New Roman"/>
                <w:b/>
                <w:color w:val="000000"/>
                <w:sz w:val="20"/>
                <w:szCs w:val="20"/>
                <w:lang w:eastAsia="ru-RU"/>
              </w:rPr>
              <w:t>Нероз-</w:t>
            </w:r>
          </w:p>
          <w:p w:rsidR="00266B82" w:rsidRPr="00266B82" w:rsidRDefault="00266B82" w:rsidP="00266B82">
            <w:pPr>
              <w:widowControl w:val="0"/>
              <w:spacing w:after="0" w:line="240" w:lineRule="auto"/>
              <w:jc w:val="center"/>
              <w:rPr>
                <w:rFonts w:ascii="Times New Roman" w:hAnsi="Times New Roman"/>
                <w:b/>
                <w:color w:val="000000"/>
                <w:sz w:val="20"/>
                <w:szCs w:val="20"/>
                <w:lang w:eastAsia="ru-RU"/>
              </w:rPr>
            </w:pPr>
            <w:r w:rsidRPr="00266B82">
              <w:rPr>
                <w:rFonts w:ascii="Times New Roman" w:hAnsi="Times New Roman"/>
                <w:b/>
                <w:color w:val="000000"/>
                <w:sz w:val="20"/>
                <w:szCs w:val="20"/>
                <w:lang w:eastAsia="ru-RU"/>
              </w:rPr>
              <w:t>поділе-</w:t>
            </w:r>
          </w:p>
          <w:p w:rsidR="00266B82" w:rsidRPr="00266B82" w:rsidRDefault="00266B82" w:rsidP="00266B82">
            <w:pPr>
              <w:widowControl w:val="0"/>
              <w:spacing w:after="0" w:line="240" w:lineRule="auto"/>
              <w:jc w:val="center"/>
              <w:rPr>
                <w:rFonts w:ascii="Times New Roman" w:hAnsi="Times New Roman"/>
                <w:b/>
                <w:sz w:val="20"/>
                <w:szCs w:val="20"/>
                <w:lang w:eastAsia="ru-RU"/>
              </w:rPr>
            </w:pPr>
            <w:r w:rsidRPr="00266B82">
              <w:rPr>
                <w:rFonts w:ascii="Times New Roman" w:hAnsi="Times New Roman"/>
                <w:b/>
                <w:color w:val="000000"/>
                <w:sz w:val="20"/>
                <w:szCs w:val="20"/>
                <w:lang w:eastAsia="ru-RU"/>
              </w:rPr>
              <w:t>ний прибуток</w:t>
            </w:r>
            <w:r w:rsidRPr="00266B82">
              <w:rPr>
                <w:rFonts w:ascii="Times New Roman" w:hAnsi="Times New Roman"/>
                <w:b/>
                <w:lang w:val="ru-RU" w:eastAsia="ru-RU"/>
              </w:rPr>
              <w:t xml:space="preserve"> </w:t>
            </w:r>
            <w:r w:rsidRPr="00266B82">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sz w:val="20"/>
                <w:szCs w:val="20"/>
                <w:lang w:eastAsia="ru-RU"/>
              </w:rPr>
            </w:pPr>
            <w:r w:rsidRPr="00266B82">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color w:val="000000"/>
                <w:sz w:val="20"/>
                <w:szCs w:val="20"/>
                <w:lang w:eastAsia="ru-RU"/>
              </w:rPr>
            </w:pPr>
            <w:r w:rsidRPr="00266B82">
              <w:rPr>
                <w:rFonts w:ascii="Times New Roman" w:hAnsi="Times New Roman"/>
                <w:b/>
                <w:color w:val="000000"/>
                <w:sz w:val="20"/>
                <w:szCs w:val="20"/>
                <w:lang w:eastAsia="ru-RU"/>
              </w:rPr>
              <w:t>Вилу</w:t>
            </w:r>
            <w:r w:rsidRPr="00266B82">
              <w:rPr>
                <w:rFonts w:ascii="Times New Roman" w:hAnsi="Times New Roman"/>
                <w:b/>
                <w:color w:val="000000"/>
                <w:sz w:val="20"/>
                <w:szCs w:val="20"/>
                <w:lang w:val="en-US" w:eastAsia="ru-RU"/>
              </w:rPr>
              <w:t>-</w:t>
            </w:r>
            <w:r w:rsidRPr="00266B82">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sz w:val="20"/>
                <w:szCs w:val="20"/>
                <w:lang w:eastAsia="ru-RU"/>
              </w:rPr>
            </w:pPr>
            <w:r w:rsidRPr="00266B82">
              <w:rPr>
                <w:rFonts w:ascii="Times New Roman" w:hAnsi="Times New Roman"/>
                <w:b/>
                <w:sz w:val="20"/>
                <w:szCs w:val="20"/>
                <w:lang w:eastAsia="ru-RU"/>
              </w:rPr>
              <w:t>Всього</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
                <w:bCs/>
                <w:sz w:val="20"/>
                <w:szCs w:val="20"/>
                <w:lang w:val="ru-RU" w:eastAsia="ru-RU"/>
              </w:rPr>
            </w:pPr>
            <w:r w:rsidRPr="00266B82">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val="ru-RU" w:eastAsia="ru-RU"/>
              </w:rPr>
            </w:pPr>
            <w:r w:rsidRPr="00266B82">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
                <w:bCs/>
                <w:sz w:val="20"/>
                <w:szCs w:val="20"/>
                <w:lang w:eastAsia="ru-RU"/>
              </w:rPr>
            </w:pPr>
            <w:r w:rsidRPr="00266B82">
              <w:rPr>
                <w:rFonts w:ascii="Times New Roman" w:hAnsi="Times New Roman"/>
                <w:b/>
                <w:bCs/>
                <w:sz w:val="20"/>
                <w:szCs w:val="20"/>
                <w:lang w:eastAsia="ru-RU"/>
              </w:rPr>
              <w:t>10</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2459</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-43020</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-21064</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Коригування:</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2459</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-43020</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-21064</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1450</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1450</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Розподіл прибутку:</w:t>
            </w:r>
          </w:p>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1450</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1449</w:t>
            </w:r>
          </w:p>
        </w:tc>
      </w:tr>
      <w:tr w:rsidR="00266B82" w:rsidRPr="00266B82" w:rsidTr="00504183">
        <w:tc>
          <w:tcPr>
            <w:tcW w:w="2506" w:type="dxa"/>
            <w:tcBorders>
              <w:top w:val="single" w:sz="6" w:space="0" w:color="auto"/>
              <w:left w:val="single" w:sz="6" w:space="0" w:color="auto"/>
              <w:bottom w:val="single" w:sz="6" w:space="0" w:color="auto"/>
              <w:right w:val="single" w:sz="6" w:space="0" w:color="auto"/>
            </w:tcBorders>
            <w:shd w:val="clear" w:color="auto" w:fill="auto"/>
          </w:tcPr>
          <w:p w:rsidR="00266B82" w:rsidRPr="00266B82" w:rsidRDefault="00266B82" w:rsidP="00266B82">
            <w:pPr>
              <w:widowControl w:val="0"/>
              <w:spacing w:after="0" w:line="240" w:lineRule="auto"/>
              <w:rPr>
                <w:rFonts w:ascii="Times New Roman" w:hAnsi="Times New Roman"/>
                <w:bCs/>
                <w:sz w:val="20"/>
                <w:szCs w:val="20"/>
                <w:lang w:val="ru-RU" w:eastAsia="ru-RU"/>
              </w:rPr>
            </w:pPr>
            <w:r w:rsidRPr="00266B82">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val="ru-RU" w:eastAsia="ru-RU"/>
              </w:rPr>
            </w:pPr>
            <w:r w:rsidRPr="00266B82">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2458</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-41570</w:t>
            </w:r>
          </w:p>
        </w:tc>
        <w:tc>
          <w:tcPr>
            <w:tcW w:w="836"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66B82" w:rsidRPr="00266B82" w:rsidRDefault="00266B82" w:rsidP="00266B82">
            <w:pPr>
              <w:widowControl w:val="0"/>
              <w:spacing w:after="0" w:line="240" w:lineRule="auto"/>
              <w:jc w:val="center"/>
              <w:rPr>
                <w:rFonts w:ascii="Times New Roman" w:hAnsi="Times New Roman"/>
                <w:bCs/>
                <w:sz w:val="20"/>
                <w:szCs w:val="20"/>
                <w:lang w:eastAsia="ru-RU"/>
              </w:rPr>
            </w:pPr>
            <w:r w:rsidRPr="00266B82">
              <w:rPr>
                <w:rFonts w:ascii="Times New Roman" w:hAnsi="Times New Roman"/>
                <w:bCs/>
                <w:sz w:val="20"/>
                <w:szCs w:val="20"/>
                <w:lang w:eastAsia="ru-RU"/>
              </w:rPr>
              <w:t>-19615</w:t>
            </w: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266B82">
        <w:rPr>
          <w:rFonts w:ascii="Times New Roman" w:hAnsi="Times New Roman"/>
          <w:sz w:val="20"/>
          <w:szCs w:val="20"/>
          <w:lang w:val="en-US" w:eastAsia="ru-RU"/>
        </w:rPr>
        <w:t xml:space="preserve"> </w:t>
      </w: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266B82" w:rsidRPr="00266B82" w:rsidTr="00504183">
        <w:tc>
          <w:tcPr>
            <w:tcW w:w="322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Голова правлiння</w:t>
            </w:r>
          </w:p>
        </w:tc>
        <w:tc>
          <w:tcPr>
            <w:tcW w:w="2481"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606"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Конопатенко Максим Олегович</w:t>
            </w:r>
          </w:p>
        </w:tc>
      </w:tr>
      <w:tr w:rsidR="00266B82" w:rsidRPr="00266B82" w:rsidTr="00504183">
        <w:tc>
          <w:tcPr>
            <w:tcW w:w="322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606"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322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66B82" w:rsidRPr="00266B82" w:rsidTr="00504183">
        <w:tc>
          <w:tcPr>
            <w:tcW w:w="322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ru-RU" w:eastAsia="ru-RU"/>
              </w:rPr>
              <w:t>Головний бухгалтер</w:t>
            </w:r>
            <w:r w:rsidRPr="00266B82">
              <w:rPr>
                <w:rFonts w:ascii="Times New Roman" w:hAnsi="Times New Roman"/>
                <w:b/>
                <w:color w:val="000000"/>
                <w:sz w:val="20"/>
                <w:szCs w:val="20"/>
                <w:lang w:val="ru-RU" w:eastAsia="ru-RU"/>
              </w:rPr>
              <w:t xml:space="preserve"> </w:t>
            </w:r>
            <w:r w:rsidRPr="00266B82">
              <w:rPr>
                <w:rFonts w:ascii="Times New Roman" w:hAnsi="Times New Roman"/>
                <w:b/>
                <w:color w:val="000000"/>
                <w:sz w:val="20"/>
                <w:szCs w:val="20"/>
                <w:lang w:eastAsia="ru-RU"/>
              </w:rPr>
              <w:t xml:space="preserve">   </w:t>
            </w:r>
          </w:p>
        </w:tc>
        <w:tc>
          <w:tcPr>
            <w:tcW w:w="2481"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20"/>
                <w:szCs w:val="20"/>
                <w:lang w:val="en-US" w:eastAsia="ru-RU"/>
              </w:rPr>
              <w:t>________________</w:t>
            </w:r>
          </w:p>
        </w:tc>
        <w:tc>
          <w:tcPr>
            <w:tcW w:w="4606"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66B82">
              <w:rPr>
                <w:rFonts w:ascii="Times New Roman" w:hAnsi="Times New Roman"/>
                <w:b/>
                <w:sz w:val="20"/>
                <w:szCs w:val="20"/>
                <w:lang w:val="en-US" w:eastAsia="ru-RU"/>
              </w:rPr>
              <w:t>Оберемок Тетяна Миколаївна</w:t>
            </w:r>
          </w:p>
        </w:tc>
      </w:tr>
      <w:tr w:rsidR="00266B82" w:rsidRPr="00266B82" w:rsidTr="00504183">
        <w:tc>
          <w:tcPr>
            <w:tcW w:w="3227"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66B82">
              <w:rPr>
                <w:rFonts w:ascii="Times New Roman" w:hAnsi="Times New Roman"/>
                <w:b/>
                <w:color w:val="000000"/>
                <w:sz w:val="16"/>
                <w:szCs w:val="16"/>
                <w:lang w:val="en-US" w:eastAsia="ru-RU"/>
              </w:rPr>
              <w:t>(</w:t>
            </w:r>
            <w:r w:rsidRPr="00266B82">
              <w:rPr>
                <w:rFonts w:ascii="Times New Roman" w:hAnsi="Times New Roman"/>
                <w:b/>
                <w:color w:val="000000"/>
                <w:sz w:val="16"/>
                <w:szCs w:val="16"/>
                <w:lang w:val="ru-RU" w:eastAsia="ru-RU"/>
              </w:rPr>
              <w:t>підпис</w:t>
            </w:r>
            <w:r w:rsidRPr="00266B82">
              <w:rPr>
                <w:rFonts w:ascii="Times New Roman" w:hAnsi="Times New Roman"/>
                <w:b/>
                <w:color w:val="000000"/>
                <w:sz w:val="16"/>
                <w:szCs w:val="16"/>
                <w:lang w:val="en-US" w:eastAsia="ru-RU"/>
              </w:rPr>
              <w:t>)</w:t>
            </w:r>
          </w:p>
        </w:tc>
        <w:tc>
          <w:tcPr>
            <w:tcW w:w="4606" w:type="dxa"/>
            <w:shd w:val="clear" w:color="auto" w:fill="auto"/>
          </w:tcPr>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66B82" w:rsidRPr="00266B82" w:rsidRDefault="00266B82" w:rsidP="00266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E340E4" w:rsidRDefault="00E340E4"/>
    <w:sectPr w:rsidR="00E340E4" w:rsidSect="00266B82">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82" w:rsidRDefault="00266B82" w:rsidP="00266B82">
      <w:pPr>
        <w:spacing w:after="0" w:line="240" w:lineRule="auto"/>
      </w:pPr>
      <w:r>
        <w:separator/>
      </w:r>
    </w:p>
  </w:endnote>
  <w:endnote w:type="continuationSeparator" w:id="0">
    <w:p w:rsidR="00266B82" w:rsidRDefault="00266B82" w:rsidP="0026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rsidP="00A71A5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6B82" w:rsidRDefault="00266B82" w:rsidP="00266B8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rsidP="00A71A5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0DA9">
      <w:rPr>
        <w:rStyle w:val="a9"/>
        <w:noProof/>
      </w:rPr>
      <w:t>1</w:t>
    </w:r>
    <w:r>
      <w:rPr>
        <w:rStyle w:val="a9"/>
      </w:rPr>
      <w:fldChar w:fldCharType="end"/>
    </w:r>
  </w:p>
  <w:p w:rsidR="00266B82" w:rsidRDefault="00266B82" w:rsidP="00266B82">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82" w:rsidRDefault="00266B82" w:rsidP="00266B82">
      <w:pPr>
        <w:spacing w:after="0" w:line="240" w:lineRule="auto"/>
      </w:pPr>
      <w:r>
        <w:separator/>
      </w:r>
    </w:p>
  </w:footnote>
  <w:footnote w:type="continuationSeparator" w:id="0">
    <w:p w:rsidR="00266B82" w:rsidRDefault="00266B82" w:rsidP="00266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82" w:rsidRDefault="00266B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82"/>
    <w:rsid w:val="00000C5D"/>
    <w:rsid w:val="0006624E"/>
    <w:rsid w:val="00067E65"/>
    <w:rsid w:val="00097413"/>
    <w:rsid w:val="000B5482"/>
    <w:rsid w:val="000F0325"/>
    <w:rsid w:val="000F3D1F"/>
    <w:rsid w:val="00117179"/>
    <w:rsid w:val="001C36EE"/>
    <w:rsid w:val="00266B82"/>
    <w:rsid w:val="002C2416"/>
    <w:rsid w:val="002C3292"/>
    <w:rsid w:val="002C41D6"/>
    <w:rsid w:val="00331E1F"/>
    <w:rsid w:val="0035666C"/>
    <w:rsid w:val="00365F85"/>
    <w:rsid w:val="003813F8"/>
    <w:rsid w:val="003F7FBB"/>
    <w:rsid w:val="00431CDB"/>
    <w:rsid w:val="00431F8F"/>
    <w:rsid w:val="004946E6"/>
    <w:rsid w:val="004A694F"/>
    <w:rsid w:val="00500F78"/>
    <w:rsid w:val="00527564"/>
    <w:rsid w:val="00541712"/>
    <w:rsid w:val="005E3172"/>
    <w:rsid w:val="005F5319"/>
    <w:rsid w:val="006E0B78"/>
    <w:rsid w:val="00746ACE"/>
    <w:rsid w:val="00821E9C"/>
    <w:rsid w:val="00851715"/>
    <w:rsid w:val="008A7D9D"/>
    <w:rsid w:val="008C132B"/>
    <w:rsid w:val="008D2DEB"/>
    <w:rsid w:val="008F2250"/>
    <w:rsid w:val="009C0469"/>
    <w:rsid w:val="00A03509"/>
    <w:rsid w:val="00A35FAB"/>
    <w:rsid w:val="00A90CF0"/>
    <w:rsid w:val="00B12F65"/>
    <w:rsid w:val="00B42AA5"/>
    <w:rsid w:val="00B93700"/>
    <w:rsid w:val="00BD5183"/>
    <w:rsid w:val="00C4172C"/>
    <w:rsid w:val="00C57CBA"/>
    <w:rsid w:val="00C66B6A"/>
    <w:rsid w:val="00D52797"/>
    <w:rsid w:val="00D70DA9"/>
    <w:rsid w:val="00D7373E"/>
    <w:rsid w:val="00DC5B28"/>
    <w:rsid w:val="00E340E4"/>
    <w:rsid w:val="00E46FFC"/>
    <w:rsid w:val="00E72DBC"/>
    <w:rsid w:val="00E961A0"/>
    <w:rsid w:val="00EA11B0"/>
    <w:rsid w:val="00F21F90"/>
    <w:rsid w:val="00F65936"/>
    <w:rsid w:val="00F81AFE"/>
    <w:rsid w:val="00F84A9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82"/>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266B8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266B8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266B8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266B82"/>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266B82"/>
    <w:pPr>
      <w:tabs>
        <w:tab w:val="right" w:leader="underscore" w:pos="7710"/>
        <w:tab w:val="right" w:leader="underscore" w:pos="11514"/>
      </w:tabs>
      <w:ind w:firstLine="0"/>
    </w:pPr>
  </w:style>
  <w:style w:type="paragraph" w:customStyle="1" w:styleId="StrokeCh6">
    <w:name w:val="Stroke (Ch_6 Міністерства)"/>
    <w:basedOn w:val="a"/>
    <w:uiPriority w:val="99"/>
    <w:rsid w:val="00266B82"/>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266B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266B82"/>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266B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6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B82"/>
    <w:rPr>
      <w:rFonts w:ascii="Calibri" w:eastAsia="Times New Roman" w:hAnsi="Calibri" w:cs="Times New Roman"/>
      <w:lang w:val="uk-UA" w:eastAsia="uk-UA"/>
    </w:rPr>
  </w:style>
  <w:style w:type="paragraph" w:styleId="a7">
    <w:name w:val="footer"/>
    <w:basedOn w:val="a"/>
    <w:link w:val="a8"/>
    <w:uiPriority w:val="99"/>
    <w:unhideWhenUsed/>
    <w:rsid w:val="00266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B82"/>
    <w:rPr>
      <w:rFonts w:ascii="Calibri" w:eastAsia="Times New Roman" w:hAnsi="Calibri" w:cs="Times New Roman"/>
      <w:lang w:val="uk-UA" w:eastAsia="uk-UA"/>
    </w:rPr>
  </w:style>
  <w:style w:type="character" w:styleId="a9">
    <w:name w:val="page number"/>
    <w:basedOn w:val="a0"/>
    <w:uiPriority w:val="99"/>
    <w:semiHidden/>
    <w:unhideWhenUsed/>
    <w:rsid w:val="00266B82"/>
  </w:style>
  <w:style w:type="paragraph" w:styleId="10">
    <w:name w:val="toc 1"/>
    <w:basedOn w:val="a"/>
    <w:next w:val="a"/>
    <w:autoRedefine/>
    <w:uiPriority w:val="39"/>
    <w:unhideWhenUsed/>
    <w:rsid w:val="00266B82"/>
    <w:pPr>
      <w:spacing w:after="100"/>
    </w:pPr>
  </w:style>
  <w:style w:type="character" w:styleId="aa">
    <w:name w:val="Hyperlink"/>
    <w:basedOn w:val="a0"/>
    <w:uiPriority w:val="99"/>
    <w:unhideWhenUsed/>
    <w:rsid w:val="00266B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82"/>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266B8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266B8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266B8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266B82"/>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266B82"/>
    <w:pPr>
      <w:tabs>
        <w:tab w:val="right" w:leader="underscore" w:pos="7710"/>
        <w:tab w:val="right" w:leader="underscore" w:pos="11514"/>
      </w:tabs>
      <w:ind w:firstLine="0"/>
    </w:pPr>
  </w:style>
  <w:style w:type="paragraph" w:customStyle="1" w:styleId="StrokeCh6">
    <w:name w:val="Stroke (Ch_6 Міністерства)"/>
    <w:basedOn w:val="a"/>
    <w:uiPriority w:val="99"/>
    <w:rsid w:val="00266B82"/>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266B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266B82"/>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266B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6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B82"/>
    <w:rPr>
      <w:rFonts w:ascii="Calibri" w:eastAsia="Times New Roman" w:hAnsi="Calibri" w:cs="Times New Roman"/>
      <w:lang w:val="uk-UA" w:eastAsia="uk-UA"/>
    </w:rPr>
  </w:style>
  <w:style w:type="paragraph" w:styleId="a7">
    <w:name w:val="footer"/>
    <w:basedOn w:val="a"/>
    <w:link w:val="a8"/>
    <w:uiPriority w:val="99"/>
    <w:unhideWhenUsed/>
    <w:rsid w:val="00266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B82"/>
    <w:rPr>
      <w:rFonts w:ascii="Calibri" w:eastAsia="Times New Roman" w:hAnsi="Calibri" w:cs="Times New Roman"/>
      <w:lang w:val="uk-UA" w:eastAsia="uk-UA"/>
    </w:rPr>
  </w:style>
  <w:style w:type="character" w:styleId="a9">
    <w:name w:val="page number"/>
    <w:basedOn w:val="a0"/>
    <w:uiPriority w:val="99"/>
    <w:semiHidden/>
    <w:unhideWhenUsed/>
    <w:rsid w:val="00266B82"/>
  </w:style>
  <w:style w:type="paragraph" w:styleId="10">
    <w:name w:val="toc 1"/>
    <w:basedOn w:val="a"/>
    <w:next w:val="a"/>
    <w:autoRedefine/>
    <w:uiPriority w:val="39"/>
    <w:unhideWhenUsed/>
    <w:rsid w:val="00266B82"/>
    <w:pPr>
      <w:spacing w:after="100"/>
    </w:pPr>
  </w:style>
  <w:style w:type="character" w:styleId="aa">
    <w:name w:val="Hyperlink"/>
    <w:basedOn w:val="a0"/>
    <w:uiPriority w:val="99"/>
    <w:unhideWhenUsed/>
    <w:rsid w:val="00266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19727</Words>
  <Characters>112445</Characters>
  <Application>Microsoft Office Word</Application>
  <DocSecurity>0</DocSecurity>
  <Lines>937</Lines>
  <Paragraphs>263</Paragraphs>
  <ScaleCrop>false</ScaleCrop>
  <Company/>
  <LinksUpToDate>false</LinksUpToDate>
  <CharactersWithSpaces>131909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2025-08-21T12:38:00Z</dcterms:created>
  <dcterms:modified xsi:type="dcterms:W3CDTF">2025-08-21T12:38:00Z</dcterms:modified>
</cp:coreProperties>
</file>